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42622" w14:textId="0B57982B" w:rsidR="00573114" w:rsidRDefault="00573114"/>
    <w:p w14:paraId="3A756125" w14:textId="441C92C5" w:rsidR="002754DE" w:rsidRDefault="002754DE"/>
    <w:p w14:paraId="1737709A" w14:textId="44E7800A" w:rsidR="002754DE" w:rsidRDefault="002754DE"/>
    <w:p w14:paraId="3CB48D05" w14:textId="09031F10" w:rsidR="002754DE" w:rsidRDefault="002754DE" w:rsidP="002754DE">
      <w:pPr>
        <w:spacing w:after="240" w:line="420" w:lineRule="atLeast"/>
        <w:ind w:left="402" w:firstLine="708"/>
        <w:contextualSpacing/>
        <w:jc w:val="center"/>
        <w:rPr>
          <w:rFonts w:ascii="Times New Roman" w:eastAsia="Times New Roman" w:hAnsi="Times New Roman" w:cs="Times New Roman"/>
          <w:b/>
          <w:color w:val="000000"/>
          <w:sz w:val="52"/>
          <w:szCs w:val="52"/>
          <w:lang w:eastAsia="ru-RU" w:bidi="ru-RU"/>
        </w:rPr>
      </w:pPr>
      <w:bookmarkStart w:id="0" w:name="_Hlk155529282"/>
      <w:r w:rsidRPr="002754DE">
        <w:rPr>
          <w:rFonts w:ascii="Times New Roman" w:eastAsia="Times New Roman" w:hAnsi="Times New Roman" w:cs="Times New Roman"/>
          <w:b/>
          <w:sz w:val="52"/>
          <w:szCs w:val="52"/>
          <w:lang w:eastAsia="ru-RU" w:bidi="ru-RU"/>
        </w:rPr>
        <w:t>«Ресурсный центр воспитательных практик как системообразующий элемент воспитательного пространства школы</w:t>
      </w:r>
      <w:r w:rsidRPr="002754DE">
        <w:rPr>
          <w:rFonts w:ascii="Times New Roman" w:eastAsia="Times New Roman" w:hAnsi="Times New Roman" w:cs="Times New Roman"/>
          <w:b/>
          <w:color w:val="000000"/>
          <w:sz w:val="52"/>
          <w:szCs w:val="52"/>
          <w:lang w:eastAsia="ru-RU" w:bidi="ru-RU"/>
        </w:rPr>
        <w:t>»</w:t>
      </w:r>
    </w:p>
    <w:p w14:paraId="57CB5851" w14:textId="1F28E61F" w:rsidR="003605D6" w:rsidRPr="002754DE" w:rsidRDefault="003605D6" w:rsidP="002754DE">
      <w:pPr>
        <w:spacing w:after="240" w:line="420" w:lineRule="atLeast"/>
        <w:ind w:left="402" w:firstLine="708"/>
        <w:contextualSpacing/>
        <w:jc w:val="center"/>
        <w:rPr>
          <w:rFonts w:ascii="Arial" w:eastAsia="Times New Roman" w:hAnsi="Arial" w:cs="Arial"/>
          <w:b/>
          <w:color w:val="000000"/>
          <w:sz w:val="52"/>
          <w:szCs w:val="52"/>
          <w:highlight w:val="yellow"/>
          <w:lang w:eastAsia="ru-RU" w:bidi="ru-RU"/>
        </w:rPr>
      </w:pPr>
      <w:proofErr w:type="gramStart"/>
      <w:r>
        <w:rPr>
          <w:rFonts w:ascii="Times New Roman" w:eastAsia="Times New Roman" w:hAnsi="Times New Roman" w:cs="Times New Roman"/>
          <w:b/>
          <w:sz w:val="52"/>
          <w:szCs w:val="52"/>
          <w:lang w:eastAsia="ru-RU" w:bidi="ru-RU"/>
        </w:rPr>
        <w:t>( КОНЦЕПЦИЯ</w:t>
      </w:r>
      <w:proofErr w:type="gramEnd"/>
      <w:r>
        <w:rPr>
          <w:rFonts w:ascii="Times New Roman" w:eastAsia="Times New Roman" w:hAnsi="Times New Roman" w:cs="Times New Roman"/>
          <w:b/>
          <w:sz w:val="52"/>
          <w:szCs w:val="52"/>
          <w:lang w:eastAsia="ru-RU" w:bidi="ru-RU"/>
        </w:rPr>
        <w:t>)</w:t>
      </w:r>
    </w:p>
    <w:bookmarkEnd w:id="0"/>
    <w:p w14:paraId="0027CD0A" w14:textId="11F19E1A" w:rsidR="002754DE" w:rsidRDefault="002754DE"/>
    <w:p w14:paraId="7D4AF807" w14:textId="401A0FAC" w:rsidR="002754DE" w:rsidRDefault="002754DE"/>
    <w:p w14:paraId="42D81186" w14:textId="76252BED" w:rsidR="002754DE" w:rsidRDefault="002754DE"/>
    <w:p w14:paraId="0B1312AB" w14:textId="75BFEF6D" w:rsidR="002754DE" w:rsidRDefault="002754DE"/>
    <w:p w14:paraId="5F512979" w14:textId="47B0F0FB" w:rsidR="002754DE" w:rsidRDefault="002754DE"/>
    <w:p w14:paraId="6A19A7D8" w14:textId="7549016D" w:rsidR="002754DE" w:rsidRDefault="002754DE"/>
    <w:p w14:paraId="0CC8AB63" w14:textId="0963A0F4" w:rsidR="002754DE" w:rsidRDefault="002754DE"/>
    <w:p w14:paraId="4E2255A8" w14:textId="163CDD88" w:rsidR="002754DE" w:rsidRDefault="002754DE"/>
    <w:p w14:paraId="380B7988" w14:textId="2B42290E" w:rsidR="002754DE" w:rsidRDefault="002754DE"/>
    <w:p w14:paraId="242DBEFA" w14:textId="0A043BD7" w:rsidR="002754DE" w:rsidRDefault="002754DE"/>
    <w:p w14:paraId="5F78515D" w14:textId="25D647B6" w:rsidR="002754DE" w:rsidRDefault="002754DE"/>
    <w:p w14:paraId="2889CC50" w14:textId="496FDF92" w:rsidR="002754DE" w:rsidRDefault="002754DE"/>
    <w:p w14:paraId="63E0BAF4" w14:textId="3F711774" w:rsidR="002754DE" w:rsidRDefault="002754DE"/>
    <w:p w14:paraId="709D9DCC" w14:textId="69BB8116" w:rsidR="002754DE" w:rsidRDefault="002754DE"/>
    <w:p w14:paraId="59540B12" w14:textId="0839A8D4" w:rsidR="002754DE" w:rsidRDefault="002754DE"/>
    <w:p w14:paraId="270E8716" w14:textId="73612810" w:rsidR="002754DE" w:rsidRDefault="002754DE"/>
    <w:p w14:paraId="714ADC2E" w14:textId="5FEDBFFA" w:rsidR="002754DE" w:rsidRDefault="002754DE"/>
    <w:p w14:paraId="3EEACFFC" w14:textId="5139BB2E" w:rsidR="002754DE" w:rsidRDefault="002754DE"/>
    <w:p w14:paraId="2ECEBC3D" w14:textId="4C18328C" w:rsidR="002754DE" w:rsidRDefault="002754DE"/>
    <w:p w14:paraId="5757FC26" w14:textId="65712F18" w:rsidR="002754DE" w:rsidRDefault="002754DE"/>
    <w:p w14:paraId="42289E22" w14:textId="2B476634" w:rsidR="002754DE" w:rsidRDefault="002754DE"/>
    <w:p w14:paraId="15005DF1" w14:textId="4A20A5CA" w:rsidR="002754DE" w:rsidRDefault="002754DE"/>
    <w:p w14:paraId="3C2C717D" w14:textId="7A50D2F2" w:rsidR="002754DE" w:rsidRPr="00FF2641" w:rsidRDefault="002754DE" w:rsidP="00FF2641">
      <w:pPr>
        <w:jc w:val="center"/>
        <w:rPr>
          <w:rFonts w:ascii="Times New Roman" w:hAnsi="Times New Roman" w:cs="Times New Roman"/>
          <w:b/>
          <w:sz w:val="28"/>
          <w:szCs w:val="28"/>
        </w:rPr>
      </w:pPr>
      <w:r w:rsidRPr="00FF2641">
        <w:rPr>
          <w:rFonts w:ascii="Times New Roman" w:hAnsi="Times New Roman" w:cs="Times New Roman"/>
          <w:b/>
          <w:sz w:val="28"/>
          <w:szCs w:val="28"/>
        </w:rPr>
        <w:lastRenderedPageBreak/>
        <w:t>С</w:t>
      </w:r>
      <w:r w:rsidR="00FF2641" w:rsidRPr="00FF2641">
        <w:rPr>
          <w:rFonts w:ascii="Times New Roman" w:hAnsi="Times New Roman" w:cs="Times New Roman"/>
          <w:b/>
          <w:sz w:val="28"/>
          <w:szCs w:val="28"/>
        </w:rPr>
        <w:t>одержание</w:t>
      </w:r>
    </w:p>
    <w:tbl>
      <w:tblPr>
        <w:tblW w:w="9850"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7655"/>
        <w:gridCol w:w="1267"/>
      </w:tblGrid>
      <w:tr w:rsidR="00AA5647" w14:paraId="429C5F33" w14:textId="77777777" w:rsidTr="00AA5647">
        <w:trPr>
          <w:trHeight w:val="898"/>
        </w:trPr>
        <w:tc>
          <w:tcPr>
            <w:tcW w:w="928" w:type="dxa"/>
          </w:tcPr>
          <w:p w14:paraId="2BAE64EA" w14:textId="785E937E" w:rsidR="00AA5647" w:rsidRDefault="00AA5647" w:rsidP="002754DE">
            <w:pPr>
              <w:rPr>
                <w:rFonts w:ascii="Times New Roman" w:hAnsi="Times New Roman" w:cs="Times New Roman"/>
                <w:sz w:val="28"/>
                <w:szCs w:val="28"/>
              </w:rPr>
            </w:pPr>
            <w:r>
              <w:rPr>
                <w:rFonts w:ascii="Times New Roman" w:hAnsi="Times New Roman" w:cs="Times New Roman"/>
                <w:sz w:val="28"/>
                <w:szCs w:val="28"/>
              </w:rPr>
              <w:t>№</w:t>
            </w:r>
          </w:p>
        </w:tc>
        <w:tc>
          <w:tcPr>
            <w:tcW w:w="7655" w:type="dxa"/>
          </w:tcPr>
          <w:p w14:paraId="5C623747" w14:textId="0D63060E" w:rsidR="00AA5647" w:rsidRDefault="00AA5647" w:rsidP="002754DE">
            <w:pPr>
              <w:rPr>
                <w:rFonts w:ascii="Times New Roman" w:hAnsi="Times New Roman" w:cs="Times New Roman"/>
                <w:sz w:val="28"/>
                <w:szCs w:val="28"/>
              </w:rPr>
            </w:pPr>
            <w:r>
              <w:rPr>
                <w:rFonts w:ascii="Times New Roman" w:hAnsi="Times New Roman" w:cs="Times New Roman"/>
                <w:sz w:val="28"/>
                <w:szCs w:val="28"/>
              </w:rPr>
              <w:t>Название темы</w:t>
            </w:r>
          </w:p>
        </w:tc>
        <w:tc>
          <w:tcPr>
            <w:tcW w:w="1267" w:type="dxa"/>
          </w:tcPr>
          <w:p w14:paraId="47FFFD11" w14:textId="549DB163" w:rsidR="00AA5647" w:rsidRDefault="00AA5647" w:rsidP="002754DE">
            <w:pPr>
              <w:rPr>
                <w:rFonts w:ascii="Times New Roman" w:hAnsi="Times New Roman" w:cs="Times New Roman"/>
                <w:sz w:val="28"/>
                <w:szCs w:val="28"/>
              </w:rPr>
            </w:pPr>
            <w:r>
              <w:rPr>
                <w:rFonts w:ascii="Times New Roman" w:hAnsi="Times New Roman" w:cs="Times New Roman"/>
                <w:sz w:val="28"/>
                <w:szCs w:val="28"/>
              </w:rPr>
              <w:t>Стр.</w:t>
            </w:r>
          </w:p>
        </w:tc>
      </w:tr>
      <w:tr w:rsidR="00AA5647" w14:paraId="59A59279" w14:textId="77777777" w:rsidTr="00AA5647">
        <w:trPr>
          <w:trHeight w:val="896"/>
        </w:trPr>
        <w:tc>
          <w:tcPr>
            <w:tcW w:w="928" w:type="dxa"/>
          </w:tcPr>
          <w:p w14:paraId="3A00936A" w14:textId="77777777" w:rsidR="00AA5647" w:rsidRDefault="00AA5647" w:rsidP="002754DE">
            <w:pPr>
              <w:rPr>
                <w:rFonts w:ascii="Times New Roman" w:hAnsi="Times New Roman" w:cs="Times New Roman"/>
                <w:sz w:val="28"/>
                <w:szCs w:val="28"/>
              </w:rPr>
            </w:pPr>
          </w:p>
        </w:tc>
        <w:tc>
          <w:tcPr>
            <w:tcW w:w="7655" w:type="dxa"/>
          </w:tcPr>
          <w:p w14:paraId="43242BAB" w14:textId="0F3C7D67" w:rsidR="00AA5647" w:rsidRDefault="008D5773" w:rsidP="002754DE">
            <w:pPr>
              <w:rPr>
                <w:rFonts w:ascii="Times New Roman" w:hAnsi="Times New Roman" w:cs="Times New Roman"/>
                <w:sz w:val="28"/>
                <w:szCs w:val="28"/>
              </w:rPr>
            </w:pPr>
            <w:r w:rsidRPr="002754DE">
              <w:rPr>
                <w:rFonts w:ascii="Times New Roman" w:hAnsi="Times New Roman" w:cs="Times New Roman"/>
                <w:sz w:val="28"/>
                <w:szCs w:val="28"/>
              </w:rPr>
              <w:t>Введение</w:t>
            </w:r>
            <w:r w:rsidRPr="002754DE">
              <w:rPr>
                <w:rFonts w:ascii="Times New Roman" w:hAnsi="Times New Roman" w:cs="Times New Roman"/>
                <w:sz w:val="28"/>
                <w:szCs w:val="28"/>
              </w:rPr>
              <w:tab/>
            </w:r>
            <w:r w:rsidRPr="002754DE">
              <w:rPr>
                <w:rFonts w:ascii="Times New Roman" w:hAnsi="Times New Roman" w:cs="Times New Roman"/>
                <w:sz w:val="28"/>
                <w:szCs w:val="28"/>
              </w:rPr>
              <w:tab/>
            </w:r>
            <w:r w:rsidRPr="002754DE">
              <w:rPr>
                <w:rFonts w:ascii="Times New Roman" w:hAnsi="Times New Roman" w:cs="Times New Roman"/>
                <w:sz w:val="28"/>
                <w:szCs w:val="28"/>
              </w:rPr>
              <w:tab/>
            </w:r>
          </w:p>
        </w:tc>
        <w:tc>
          <w:tcPr>
            <w:tcW w:w="1267" w:type="dxa"/>
          </w:tcPr>
          <w:p w14:paraId="1C49E366" w14:textId="29B7A9CB" w:rsidR="00AA5647" w:rsidRDefault="003605D6" w:rsidP="003605D6">
            <w:pPr>
              <w:jc w:val="center"/>
              <w:rPr>
                <w:rFonts w:ascii="Times New Roman" w:hAnsi="Times New Roman" w:cs="Times New Roman"/>
                <w:sz w:val="28"/>
                <w:szCs w:val="28"/>
              </w:rPr>
            </w:pPr>
            <w:r>
              <w:rPr>
                <w:rFonts w:ascii="Times New Roman" w:hAnsi="Times New Roman" w:cs="Times New Roman"/>
                <w:sz w:val="28"/>
                <w:szCs w:val="28"/>
              </w:rPr>
              <w:t>3</w:t>
            </w:r>
          </w:p>
        </w:tc>
      </w:tr>
      <w:tr w:rsidR="00AA5647" w14:paraId="21187F80" w14:textId="77777777" w:rsidTr="00AA5647">
        <w:trPr>
          <w:trHeight w:val="896"/>
        </w:trPr>
        <w:tc>
          <w:tcPr>
            <w:tcW w:w="928" w:type="dxa"/>
          </w:tcPr>
          <w:p w14:paraId="6068F9FD" w14:textId="67DD493A" w:rsidR="00AA5647" w:rsidRDefault="008D5773" w:rsidP="002754DE">
            <w:pPr>
              <w:rPr>
                <w:rFonts w:ascii="Times New Roman" w:hAnsi="Times New Roman" w:cs="Times New Roman"/>
                <w:sz w:val="28"/>
                <w:szCs w:val="28"/>
              </w:rPr>
            </w:pPr>
            <w:r>
              <w:rPr>
                <w:rFonts w:ascii="Times New Roman" w:hAnsi="Times New Roman" w:cs="Times New Roman"/>
                <w:sz w:val="28"/>
                <w:szCs w:val="28"/>
              </w:rPr>
              <w:t>1</w:t>
            </w:r>
          </w:p>
        </w:tc>
        <w:tc>
          <w:tcPr>
            <w:tcW w:w="7655" w:type="dxa"/>
          </w:tcPr>
          <w:p w14:paraId="2F4F2E42" w14:textId="77777777" w:rsidR="008D5773" w:rsidRDefault="008D5773" w:rsidP="008D5773">
            <w:pPr>
              <w:rPr>
                <w:rFonts w:ascii="Times New Roman" w:hAnsi="Times New Roman" w:cs="Times New Roman"/>
                <w:sz w:val="28"/>
                <w:szCs w:val="28"/>
              </w:rPr>
            </w:pPr>
            <w:r>
              <w:rPr>
                <w:rFonts w:ascii="Times New Roman" w:hAnsi="Times New Roman" w:cs="Times New Roman"/>
                <w:sz w:val="28"/>
                <w:szCs w:val="28"/>
              </w:rPr>
              <w:t>Воспитательное пространство школы</w:t>
            </w:r>
          </w:p>
          <w:p w14:paraId="364B4C15" w14:textId="77777777" w:rsidR="00AA5647" w:rsidRDefault="00AA5647" w:rsidP="002754DE">
            <w:pPr>
              <w:rPr>
                <w:rFonts w:ascii="Times New Roman" w:hAnsi="Times New Roman" w:cs="Times New Roman"/>
                <w:sz w:val="28"/>
                <w:szCs w:val="28"/>
              </w:rPr>
            </w:pPr>
          </w:p>
        </w:tc>
        <w:tc>
          <w:tcPr>
            <w:tcW w:w="1267" w:type="dxa"/>
          </w:tcPr>
          <w:p w14:paraId="3FF124AB" w14:textId="788C33BA" w:rsidR="00AA5647" w:rsidRDefault="003605D6" w:rsidP="003605D6">
            <w:pPr>
              <w:jc w:val="center"/>
              <w:rPr>
                <w:rFonts w:ascii="Times New Roman" w:hAnsi="Times New Roman" w:cs="Times New Roman"/>
                <w:sz w:val="28"/>
                <w:szCs w:val="28"/>
              </w:rPr>
            </w:pPr>
            <w:r>
              <w:rPr>
                <w:rFonts w:ascii="Times New Roman" w:hAnsi="Times New Roman" w:cs="Times New Roman"/>
                <w:sz w:val="28"/>
                <w:szCs w:val="28"/>
              </w:rPr>
              <w:t>8</w:t>
            </w:r>
          </w:p>
        </w:tc>
      </w:tr>
      <w:tr w:rsidR="00AA5647" w14:paraId="085ECC21" w14:textId="77777777" w:rsidTr="00AA5647">
        <w:trPr>
          <w:trHeight w:val="896"/>
        </w:trPr>
        <w:tc>
          <w:tcPr>
            <w:tcW w:w="928" w:type="dxa"/>
          </w:tcPr>
          <w:p w14:paraId="7947A9D7" w14:textId="3AE39589" w:rsidR="00AA5647" w:rsidRDefault="008D5773" w:rsidP="002754DE">
            <w:pPr>
              <w:rPr>
                <w:rFonts w:ascii="Times New Roman" w:hAnsi="Times New Roman" w:cs="Times New Roman"/>
                <w:sz w:val="28"/>
                <w:szCs w:val="28"/>
              </w:rPr>
            </w:pPr>
            <w:r>
              <w:rPr>
                <w:rFonts w:ascii="Times New Roman" w:hAnsi="Times New Roman" w:cs="Times New Roman"/>
                <w:sz w:val="28"/>
                <w:szCs w:val="28"/>
              </w:rPr>
              <w:t>2</w:t>
            </w:r>
          </w:p>
        </w:tc>
        <w:tc>
          <w:tcPr>
            <w:tcW w:w="7655" w:type="dxa"/>
          </w:tcPr>
          <w:p w14:paraId="4D4B8674" w14:textId="582D330E" w:rsidR="00AA5647" w:rsidRDefault="008D5773" w:rsidP="002754DE">
            <w:pPr>
              <w:rPr>
                <w:rFonts w:ascii="Times New Roman" w:hAnsi="Times New Roman" w:cs="Times New Roman"/>
                <w:sz w:val="28"/>
                <w:szCs w:val="28"/>
              </w:rPr>
            </w:pPr>
            <w:bookmarkStart w:id="1" w:name="_Hlk155530131"/>
            <w:r w:rsidRPr="008D5773">
              <w:rPr>
                <w:rFonts w:ascii="Times New Roman" w:hAnsi="Times New Roman" w:cs="Times New Roman"/>
                <w:sz w:val="28"/>
                <w:szCs w:val="28"/>
              </w:rPr>
              <w:t xml:space="preserve">Ресурсный центр воспитательных </w:t>
            </w:r>
            <w:proofErr w:type="gramStart"/>
            <w:r w:rsidRPr="008D5773">
              <w:rPr>
                <w:rFonts w:ascii="Times New Roman" w:hAnsi="Times New Roman" w:cs="Times New Roman"/>
                <w:sz w:val="28"/>
                <w:szCs w:val="28"/>
              </w:rPr>
              <w:t>практик  как</w:t>
            </w:r>
            <w:proofErr w:type="gramEnd"/>
            <w:r w:rsidRPr="008D5773">
              <w:rPr>
                <w:rFonts w:ascii="Times New Roman" w:hAnsi="Times New Roman" w:cs="Times New Roman"/>
                <w:sz w:val="28"/>
                <w:szCs w:val="28"/>
              </w:rPr>
              <w:t xml:space="preserve"> системообразующий фактор воспитательного пространства школы</w:t>
            </w:r>
            <w:bookmarkEnd w:id="1"/>
          </w:p>
        </w:tc>
        <w:tc>
          <w:tcPr>
            <w:tcW w:w="1267" w:type="dxa"/>
          </w:tcPr>
          <w:p w14:paraId="43E02100" w14:textId="0AD5A90A" w:rsidR="00AA5647" w:rsidRDefault="003605D6" w:rsidP="003605D6">
            <w:pPr>
              <w:jc w:val="center"/>
              <w:rPr>
                <w:rFonts w:ascii="Times New Roman" w:hAnsi="Times New Roman" w:cs="Times New Roman"/>
                <w:sz w:val="28"/>
                <w:szCs w:val="28"/>
              </w:rPr>
            </w:pPr>
            <w:r>
              <w:rPr>
                <w:rFonts w:ascii="Times New Roman" w:hAnsi="Times New Roman" w:cs="Times New Roman"/>
                <w:sz w:val="28"/>
                <w:szCs w:val="28"/>
              </w:rPr>
              <w:t>18</w:t>
            </w:r>
          </w:p>
        </w:tc>
      </w:tr>
      <w:tr w:rsidR="00AA5647" w14:paraId="50FBD051" w14:textId="77777777" w:rsidTr="00AA5647">
        <w:trPr>
          <w:trHeight w:val="896"/>
        </w:trPr>
        <w:tc>
          <w:tcPr>
            <w:tcW w:w="928" w:type="dxa"/>
          </w:tcPr>
          <w:p w14:paraId="107AB82E" w14:textId="6449675F" w:rsidR="00AA5647" w:rsidRDefault="008D5773" w:rsidP="002754DE">
            <w:pPr>
              <w:rPr>
                <w:rFonts w:ascii="Times New Roman" w:hAnsi="Times New Roman" w:cs="Times New Roman"/>
                <w:sz w:val="28"/>
                <w:szCs w:val="28"/>
              </w:rPr>
            </w:pPr>
            <w:r>
              <w:rPr>
                <w:rFonts w:ascii="Times New Roman" w:hAnsi="Times New Roman" w:cs="Times New Roman"/>
                <w:sz w:val="28"/>
                <w:szCs w:val="28"/>
              </w:rPr>
              <w:t>2.1</w:t>
            </w:r>
          </w:p>
        </w:tc>
        <w:tc>
          <w:tcPr>
            <w:tcW w:w="7655" w:type="dxa"/>
          </w:tcPr>
          <w:p w14:paraId="4EF86DF0" w14:textId="283E3C30" w:rsidR="00AA5647" w:rsidRDefault="008D5773" w:rsidP="002754DE">
            <w:pPr>
              <w:rPr>
                <w:rFonts w:ascii="Times New Roman" w:hAnsi="Times New Roman" w:cs="Times New Roman"/>
                <w:sz w:val="28"/>
                <w:szCs w:val="28"/>
              </w:rPr>
            </w:pPr>
            <w:r w:rsidRPr="008D5773">
              <w:rPr>
                <w:rFonts w:ascii="Times New Roman" w:hAnsi="Times New Roman" w:cs="Times New Roman"/>
                <w:sz w:val="28"/>
                <w:szCs w:val="28"/>
              </w:rPr>
              <w:t>Современные подходы к управлению ресурсным центром образовательного учреждения</w:t>
            </w:r>
            <w:r w:rsidRPr="008D5773">
              <w:rPr>
                <w:rFonts w:ascii="Times New Roman" w:hAnsi="Times New Roman" w:cs="Times New Roman"/>
                <w:sz w:val="28"/>
                <w:szCs w:val="28"/>
              </w:rPr>
              <w:tab/>
            </w:r>
          </w:p>
        </w:tc>
        <w:tc>
          <w:tcPr>
            <w:tcW w:w="1267" w:type="dxa"/>
          </w:tcPr>
          <w:p w14:paraId="37C9BA46" w14:textId="61609B32" w:rsidR="00AA5647" w:rsidRDefault="003605D6" w:rsidP="003605D6">
            <w:pPr>
              <w:jc w:val="center"/>
              <w:rPr>
                <w:rFonts w:ascii="Times New Roman" w:hAnsi="Times New Roman" w:cs="Times New Roman"/>
                <w:sz w:val="28"/>
                <w:szCs w:val="28"/>
              </w:rPr>
            </w:pPr>
            <w:r>
              <w:rPr>
                <w:rFonts w:ascii="Times New Roman" w:hAnsi="Times New Roman" w:cs="Times New Roman"/>
                <w:sz w:val="28"/>
                <w:szCs w:val="28"/>
              </w:rPr>
              <w:t>18</w:t>
            </w:r>
          </w:p>
        </w:tc>
      </w:tr>
      <w:tr w:rsidR="00AA5647" w14:paraId="58B9E775" w14:textId="77777777" w:rsidTr="00AA5647">
        <w:trPr>
          <w:trHeight w:val="896"/>
        </w:trPr>
        <w:tc>
          <w:tcPr>
            <w:tcW w:w="928" w:type="dxa"/>
          </w:tcPr>
          <w:p w14:paraId="31B89972" w14:textId="540EC3A3" w:rsidR="00AA5647" w:rsidRDefault="008D5773" w:rsidP="002754DE">
            <w:pPr>
              <w:rPr>
                <w:rFonts w:ascii="Times New Roman" w:hAnsi="Times New Roman" w:cs="Times New Roman"/>
                <w:sz w:val="28"/>
                <w:szCs w:val="28"/>
              </w:rPr>
            </w:pPr>
            <w:r>
              <w:rPr>
                <w:rFonts w:ascii="Times New Roman" w:hAnsi="Times New Roman" w:cs="Times New Roman"/>
                <w:sz w:val="28"/>
                <w:szCs w:val="28"/>
              </w:rPr>
              <w:t>2.2</w:t>
            </w:r>
          </w:p>
        </w:tc>
        <w:tc>
          <w:tcPr>
            <w:tcW w:w="7655" w:type="dxa"/>
          </w:tcPr>
          <w:p w14:paraId="11E38621" w14:textId="494597D7" w:rsidR="00AA5647" w:rsidRDefault="008D5773" w:rsidP="002754DE">
            <w:pPr>
              <w:rPr>
                <w:rFonts w:ascii="Times New Roman" w:hAnsi="Times New Roman" w:cs="Times New Roman"/>
                <w:sz w:val="28"/>
                <w:szCs w:val="28"/>
              </w:rPr>
            </w:pPr>
            <w:r w:rsidRPr="008D5773">
              <w:rPr>
                <w:rFonts w:ascii="Times New Roman" w:hAnsi="Times New Roman" w:cs="Times New Roman"/>
                <w:sz w:val="28"/>
                <w:szCs w:val="28"/>
              </w:rPr>
              <w:t xml:space="preserve">Модель ресурсного центра </w:t>
            </w:r>
            <w:r w:rsidRPr="008D5773">
              <w:rPr>
                <w:rFonts w:ascii="Times New Roman" w:eastAsia="Calibri" w:hAnsi="Times New Roman" w:cs="Times New Roman"/>
                <w:sz w:val="28"/>
                <w:szCs w:val="28"/>
              </w:rPr>
              <w:t xml:space="preserve">«Передача инновационных </w:t>
            </w:r>
            <w:proofErr w:type="gramStart"/>
            <w:r w:rsidRPr="008D5773">
              <w:rPr>
                <w:rFonts w:ascii="Times New Roman" w:eastAsia="Calibri" w:hAnsi="Times New Roman" w:cs="Times New Roman"/>
                <w:sz w:val="28"/>
                <w:szCs w:val="28"/>
              </w:rPr>
              <w:t>технологий»</w:t>
            </w:r>
            <w:r>
              <w:rPr>
                <w:rFonts w:ascii="Times New Roman" w:eastAsia="Calibri" w:hAnsi="Times New Roman" w:cs="Times New Roman"/>
                <w:b/>
                <w:sz w:val="28"/>
                <w:szCs w:val="28"/>
              </w:rPr>
              <w:t xml:space="preserve"> </w:t>
            </w:r>
            <w:r w:rsidRPr="00844C24">
              <w:rPr>
                <w:rFonts w:ascii="Times New Roman" w:eastAsia="Calibri" w:hAnsi="Times New Roman" w:cs="Times New Roman"/>
                <w:b/>
                <w:sz w:val="28"/>
                <w:szCs w:val="28"/>
              </w:rPr>
              <w:t xml:space="preserve"> </w:t>
            </w:r>
            <w:r w:rsidRPr="008D5773">
              <w:rPr>
                <w:rFonts w:ascii="Times New Roman" w:hAnsi="Times New Roman" w:cs="Times New Roman"/>
                <w:sz w:val="28"/>
                <w:szCs w:val="28"/>
              </w:rPr>
              <w:t>образовательного</w:t>
            </w:r>
            <w:proofErr w:type="gramEnd"/>
            <w:r w:rsidRPr="008D5773">
              <w:rPr>
                <w:rFonts w:ascii="Times New Roman" w:hAnsi="Times New Roman" w:cs="Times New Roman"/>
                <w:sz w:val="28"/>
                <w:szCs w:val="28"/>
              </w:rPr>
              <w:t xml:space="preserve"> учреждения и критерии оценки эффективности.</w:t>
            </w:r>
          </w:p>
        </w:tc>
        <w:tc>
          <w:tcPr>
            <w:tcW w:w="1267" w:type="dxa"/>
          </w:tcPr>
          <w:p w14:paraId="677398CD" w14:textId="6561A529" w:rsidR="00AA5647" w:rsidRDefault="003605D6" w:rsidP="003605D6">
            <w:pPr>
              <w:jc w:val="center"/>
              <w:rPr>
                <w:rFonts w:ascii="Times New Roman" w:hAnsi="Times New Roman" w:cs="Times New Roman"/>
                <w:sz w:val="28"/>
                <w:szCs w:val="28"/>
              </w:rPr>
            </w:pPr>
            <w:r>
              <w:rPr>
                <w:rFonts w:ascii="Times New Roman" w:hAnsi="Times New Roman" w:cs="Times New Roman"/>
                <w:sz w:val="28"/>
                <w:szCs w:val="28"/>
              </w:rPr>
              <w:t>22</w:t>
            </w:r>
          </w:p>
        </w:tc>
      </w:tr>
      <w:tr w:rsidR="00AA5647" w14:paraId="3CC05D28" w14:textId="77777777" w:rsidTr="00AA5647">
        <w:trPr>
          <w:trHeight w:val="896"/>
        </w:trPr>
        <w:tc>
          <w:tcPr>
            <w:tcW w:w="928" w:type="dxa"/>
          </w:tcPr>
          <w:p w14:paraId="3D6CE257" w14:textId="16E66DF7" w:rsidR="00AA5647" w:rsidRDefault="008D5773" w:rsidP="002754DE">
            <w:pPr>
              <w:rPr>
                <w:rFonts w:ascii="Times New Roman" w:hAnsi="Times New Roman" w:cs="Times New Roman"/>
                <w:sz w:val="28"/>
                <w:szCs w:val="28"/>
              </w:rPr>
            </w:pPr>
            <w:r>
              <w:rPr>
                <w:rFonts w:ascii="Times New Roman" w:hAnsi="Times New Roman" w:cs="Times New Roman"/>
                <w:sz w:val="28"/>
                <w:szCs w:val="28"/>
              </w:rPr>
              <w:t>3</w:t>
            </w:r>
          </w:p>
        </w:tc>
        <w:tc>
          <w:tcPr>
            <w:tcW w:w="7655" w:type="dxa"/>
          </w:tcPr>
          <w:p w14:paraId="15340025" w14:textId="7697CB0F" w:rsidR="00AA5647" w:rsidRDefault="008D5773" w:rsidP="007701F3">
            <w:pPr>
              <w:jc w:val="both"/>
              <w:rPr>
                <w:rFonts w:ascii="Times New Roman" w:hAnsi="Times New Roman" w:cs="Times New Roman"/>
                <w:sz w:val="28"/>
                <w:szCs w:val="28"/>
              </w:rPr>
            </w:pPr>
            <w:proofErr w:type="gramStart"/>
            <w:r w:rsidRPr="008D5773">
              <w:rPr>
                <w:rFonts w:ascii="Times New Roman" w:hAnsi="Times New Roman" w:cs="Times New Roman"/>
                <w:sz w:val="28"/>
                <w:szCs w:val="28"/>
              </w:rPr>
              <w:t>Практика  функционирования</w:t>
            </w:r>
            <w:proofErr w:type="gramEnd"/>
            <w:r w:rsidRPr="008D5773">
              <w:rPr>
                <w:rFonts w:ascii="Times New Roman" w:hAnsi="Times New Roman" w:cs="Times New Roman"/>
                <w:sz w:val="28"/>
                <w:szCs w:val="28"/>
              </w:rPr>
              <w:t xml:space="preserve">  ресурсного центра воспитательных практик в образовательном учреждении</w:t>
            </w:r>
          </w:p>
        </w:tc>
        <w:tc>
          <w:tcPr>
            <w:tcW w:w="1267" w:type="dxa"/>
          </w:tcPr>
          <w:p w14:paraId="6EF15E6D" w14:textId="532DDD4C" w:rsidR="00AA5647" w:rsidRDefault="003605D6" w:rsidP="003605D6">
            <w:pPr>
              <w:jc w:val="center"/>
              <w:rPr>
                <w:rFonts w:ascii="Times New Roman" w:hAnsi="Times New Roman" w:cs="Times New Roman"/>
                <w:sz w:val="28"/>
                <w:szCs w:val="28"/>
              </w:rPr>
            </w:pPr>
            <w:r>
              <w:rPr>
                <w:rFonts w:ascii="Times New Roman" w:hAnsi="Times New Roman" w:cs="Times New Roman"/>
                <w:sz w:val="28"/>
                <w:szCs w:val="28"/>
              </w:rPr>
              <w:t>34</w:t>
            </w:r>
          </w:p>
        </w:tc>
      </w:tr>
      <w:tr w:rsidR="00AA5647" w14:paraId="54D5AC4A" w14:textId="77777777" w:rsidTr="007701F3">
        <w:trPr>
          <w:trHeight w:val="599"/>
        </w:trPr>
        <w:tc>
          <w:tcPr>
            <w:tcW w:w="928" w:type="dxa"/>
          </w:tcPr>
          <w:p w14:paraId="1286CEE3" w14:textId="34566842" w:rsidR="00AA5647" w:rsidRDefault="007701F3" w:rsidP="002754DE">
            <w:pPr>
              <w:rPr>
                <w:rFonts w:ascii="Times New Roman" w:hAnsi="Times New Roman" w:cs="Times New Roman"/>
                <w:sz w:val="28"/>
                <w:szCs w:val="28"/>
              </w:rPr>
            </w:pPr>
            <w:r>
              <w:rPr>
                <w:rFonts w:ascii="Times New Roman" w:hAnsi="Times New Roman" w:cs="Times New Roman"/>
                <w:sz w:val="28"/>
                <w:szCs w:val="28"/>
              </w:rPr>
              <w:t>3.1</w:t>
            </w:r>
          </w:p>
        </w:tc>
        <w:tc>
          <w:tcPr>
            <w:tcW w:w="7655" w:type="dxa"/>
          </w:tcPr>
          <w:p w14:paraId="58BB9CED" w14:textId="440847A5" w:rsidR="00AA5647" w:rsidRPr="003605D6" w:rsidRDefault="003605D6" w:rsidP="003605D6">
            <w:pPr>
              <w:spacing w:after="0" w:line="240" w:lineRule="auto"/>
              <w:rPr>
                <w:rFonts w:ascii="Times New Roman" w:eastAsia="Calibri" w:hAnsi="Times New Roman" w:cs="Times New Roman"/>
                <w:sz w:val="28"/>
                <w:szCs w:val="28"/>
              </w:rPr>
            </w:pPr>
            <w:r w:rsidRPr="003605D6">
              <w:rPr>
                <w:rFonts w:ascii="Times New Roman" w:eastAsia="Calibri" w:hAnsi="Times New Roman" w:cs="Times New Roman"/>
                <w:sz w:val="28"/>
                <w:szCs w:val="28"/>
              </w:rPr>
              <w:t xml:space="preserve">Цели и задачи деятельности </w:t>
            </w:r>
            <w:proofErr w:type="gramStart"/>
            <w:r w:rsidRPr="003605D6">
              <w:rPr>
                <w:rFonts w:ascii="Times New Roman" w:eastAsia="Calibri" w:hAnsi="Times New Roman" w:cs="Times New Roman"/>
                <w:sz w:val="28"/>
                <w:szCs w:val="28"/>
              </w:rPr>
              <w:t xml:space="preserve">РЦ </w:t>
            </w:r>
            <w:r w:rsidRPr="003605D6">
              <w:rPr>
                <w:rFonts w:ascii="Times New Roman" w:eastAsia="Calibri" w:hAnsi="Times New Roman" w:cs="Times New Roman"/>
                <w:color w:val="FF0000"/>
                <w:sz w:val="28"/>
                <w:szCs w:val="28"/>
              </w:rPr>
              <w:t xml:space="preserve"> </w:t>
            </w:r>
            <w:r w:rsidRPr="003605D6">
              <w:rPr>
                <w:rFonts w:ascii="Times New Roman" w:eastAsia="Calibri" w:hAnsi="Times New Roman" w:cs="Times New Roman"/>
                <w:sz w:val="28"/>
                <w:szCs w:val="28"/>
              </w:rPr>
              <w:t>воспитательных</w:t>
            </w:r>
            <w:proofErr w:type="gramEnd"/>
            <w:r w:rsidRPr="003605D6">
              <w:rPr>
                <w:rFonts w:ascii="Times New Roman" w:eastAsia="Calibri" w:hAnsi="Times New Roman" w:cs="Times New Roman"/>
                <w:sz w:val="28"/>
                <w:szCs w:val="28"/>
              </w:rPr>
              <w:t xml:space="preserve"> практик СШ № 62 г. Ульяновска</w:t>
            </w:r>
            <w:r w:rsidR="007701F3" w:rsidRPr="002754DE">
              <w:rPr>
                <w:rFonts w:ascii="Times New Roman" w:hAnsi="Times New Roman" w:cs="Times New Roman"/>
                <w:sz w:val="28"/>
                <w:szCs w:val="28"/>
              </w:rPr>
              <w:tab/>
            </w:r>
            <w:r w:rsidR="007701F3" w:rsidRPr="002754DE">
              <w:rPr>
                <w:rFonts w:ascii="Times New Roman" w:hAnsi="Times New Roman" w:cs="Times New Roman"/>
                <w:sz w:val="28"/>
                <w:szCs w:val="28"/>
              </w:rPr>
              <w:tab/>
            </w:r>
            <w:r w:rsidR="007701F3" w:rsidRPr="002754DE">
              <w:rPr>
                <w:rFonts w:ascii="Times New Roman" w:hAnsi="Times New Roman" w:cs="Times New Roman"/>
                <w:sz w:val="28"/>
                <w:szCs w:val="28"/>
              </w:rPr>
              <w:tab/>
            </w:r>
            <w:r w:rsidR="007701F3" w:rsidRPr="002754DE">
              <w:rPr>
                <w:rFonts w:ascii="Times New Roman" w:hAnsi="Times New Roman" w:cs="Times New Roman"/>
                <w:sz w:val="28"/>
                <w:szCs w:val="28"/>
              </w:rPr>
              <w:tab/>
            </w:r>
            <w:r w:rsidR="007701F3" w:rsidRPr="002754DE">
              <w:rPr>
                <w:rFonts w:ascii="Times New Roman" w:hAnsi="Times New Roman" w:cs="Times New Roman"/>
                <w:sz w:val="28"/>
                <w:szCs w:val="28"/>
              </w:rPr>
              <w:tab/>
            </w:r>
            <w:r w:rsidR="007701F3" w:rsidRPr="002754DE">
              <w:rPr>
                <w:rFonts w:ascii="Times New Roman" w:hAnsi="Times New Roman" w:cs="Times New Roman"/>
                <w:sz w:val="28"/>
                <w:szCs w:val="28"/>
              </w:rPr>
              <w:tab/>
            </w:r>
            <w:r w:rsidR="007701F3" w:rsidRPr="002754DE">
              <w:rPr>
                <w:rFonts w:ascii="Times New Roman" w:hAnsi="Times New Roman" w:cs="Times New Roman"/>
                <w:sz w:val="28"/>
                <w:szCs w:val="28"/>
              </w:rPr>
              <w:tab/>
            </w:r>
            <w:r w:rsidR="007701F3" w:rsidRPr="002754DE">
              <w:rPr>
                <w:rFonts w:ascii="Times New Roman" w:hAnsi="Times New Roman" w:cs="Times New Roman"/>
                <w:sz w:val="28"/>
                <w:szCs w:val="28"/>
              </w:rPr>
              <w:tab/>
            </w:r>
          </w:p>
        </w:tc>
        <w:tc>
          <w:tcPr>
            <w:tcW w:w="1267" w:type="dxa"/>
          </w:tcPr>
          <w:p w14:paraId="3AC28E30" w14:textId="18AA4C86" w:rsidR="00AA5647" w:rsidRDefault="003605D6" w:rsidP="003605D6">
            <w:pPr>
              <w:jc w:val="center"/>
              <w:rPr>
                <w:rFonts w:ascii="Times New Roman" w:hAnsi="Times New Roman" w:cs="Times New Roman"/>
                <w:sz w:val="28"/>
                <w:szCs w:val="28"/>
              </w:rPr>
            </w:pPr>
            <w:r>
              <w:rPr>
                <w:rFonts w:ascii="Times New Roman" w:hAnsi="Times New Roman" w:cs="Times New Roman"/>
                <w:sz w:val="28"/>
                <w:szCs w:val="28"/>
              </w:rPr>
              <w:t>34</w:t>
            </w:r>
          </w:p>
        </w:tc>
      </w:tr>
      <w:tr w:rsidR="007701F3" w14:paraId="42A091E0" w14:textId="77777777" w:rsidTr="00AA5647">
        <w:trPr>
          <w:trHeight w:val="896"/>
        </w:trPr>
        <w:tc>
          <w:tcPr>
            <w:tcW w:w="928" w:type="dxa"/>
          </w:tcPr>
          <w:p w14:paraId="59D266F2" w14:textId="118BCE7C" w:rsidR="007701F3" w:rsidRDefault="007701F3" w:rsidP="002754DE">
            <w:pPr>
              <w:rPr>
                <w:rFonts w:ascii="Times New Roman" w:hAnsi="Times New Roman" w:cs="Times New Roman"/>
                <w:sz w:val="28"/>
                <w:szCs w:val="28"/>
              </w:rPr>
            </w:pPr>
            <w:r>
              <w:rPr>
                <w:rFonts w:ascii="Times New Roman" w:hAnsi="Times New Roman" w:cs="Times New Roman"/>
                <w:sz w:val="28"/>
                <w:szCs w:val="28"/>
              </w:rPr>
              <w:t>3.2</w:t>
            </w:r>
          </w:p>
        </w:tc>
        <w:tc>
          <w:tcPr>
            <w:tcW w:w="7655" w:type="dxa"/>
          </w:tcPr>
          <w:p w14:paraId="77C4296D" w14:textId="15822A54" w:rsidR="007701F3" w:rsidRPr="002754DE" w:rsidRDefault="006A6864" w:rsidP="007701F3">
            <w:pPr>
              <w:rPr>
                <w:rFonts w:ascii="Times New Roman" w:hAnsi="Times New Roman" w:cs="Times New Roman"/>
                <w:sz w:val="28"/>
                <w:szCs w:val="28"/>
              </w:rPr>
            </w:pPr>
            <w:r w:rsidRPr="006A6864">
              <w:rPr>
                <w:rFonts w:ascii="Times New Roman" w:hAnsi="Times New Roman" w:cs="Times New Roman"/>
                <w:sz w:val="28"/>
                <w:szCs w:val="28"/>
              </w:rPr>
              <w:t>Модель ресурсного центра СШ № 62</w:t>
            </w:r>
            <w:r w:rsidR="007701F3" w:rsidRPr="002754DE">
              <w:rPr>
                <w:rFonts w:ascii="Times New Roman" w:hAnsi="Times New Roman" w:cs="Times New Roman"/>
                <w:sz w:val="28"/>
                <w:szCs w:val="28"/>
              </w:rPr>
              <w:tab/>
            </w:r>
          </w:p>
        </w:tc>
        <w:tc>
          <w:tcPr>
            <w:tcW w:w="1267" w:type="dxa"/>
          </w:tcPr>
          <w:p w14:paraId="3B7640CB" w14:textId="2A8A4AE1" w:rsidR="007701F3" w:rsidRDefault="003605D6" w:rsidP="003605D6">
            <w:pPr>
              <w:jc w:val="center"/>
              <w:rPr>
                <w:rFonts w:ascii="Times New Roman" w:hAnsi="Times New Roman" w:cs="Times New Roman"/>
                <w:sz w:val="28"/>
                <w:szCs w:val="28"/>
              </w:rPr>
            </w:pPr>
            <w:r>
              <w:rPr>
                <w:rFonts w:ascii="Times New Roman" w:hAnsi="Times New Roman" w:cs="Times New Roman"/>
                <w:sz w:val="28"/>
                <w:szCs w:val="28"/>
              </w:rPr>
              <w:t>38</w:t>
            </w:r>
          </w:p>
        </w:tc>
      </w:tr>
      <w:tr w:rsidR="001B111B" w14:paraId="6AD4BC9A" w14:textId="77777777" w:rsidTr="001B111B">
        <w:trPr>
          <w:trHeight w:val="403"/>
        </w:trPr>
        <w:tc>
          <w:tcPr>
            <w:tcW w:w="928" w:type="dxa"/>
          </w:tcPr>
          <w:p w14:paraId="12EF83E8" w14:textId="77777777" w:rsidR="001B111B" w:rsidRDefault="001B111B" w:rsidP="002754DE">
            <w:pPr>
              <w:rPr>
                <w:rFonts w:ascii="Times New Roman" w:hAnsi="Times New Roman" w:cs="Times New Roman"/>
                <w:sz w:val="28"/>
                <w:szCs w:val="28"/>
              </w:rPr>
            </w:pPr>
          </w:p>
        </w:tc>
        <w:tc>
          <w:tcPr>
            <w:tcW w:w="7655" w:type="dxa"/>
          </w:tcPr>
          <w:p w14:paraId="09A411E8" w14:textId="62DCE10E" w:rsidR="001B111B" w:rsidRPr="001B111B" w:rsidRDefault="00C12C86" w:rsidP="007701F3">
            <w:pPr>
              <w:rPr>
                <w:rFonts w:ascii="Times New Roman" w:hAnsi="Times New Roman" w:cs="Times New Roman"/>
                <w:sz w:val="28"/>
                <w:szCs w:val="28"/>
              </w:rPr>
            </w:pPr>
            <w:r>
              <w:rPr>
                <w:rFonts w:ascii="Times New Roman" w:hAnsi="Times New Roman" w:cs="Times New Roman"/>
                <w:sz w:val="28"/>
                <w:szCs w:val="28"/>
              </w:rPr>
              <w:t>Список л</w:t>
            </w:r>
            <w:r w:rsidR="001B111B">
              <w:rPr>
                <w:rFonts w:ascii="Times New Roman" w:hAnsi="Times New Roman" w:cs="Times New Roman"/>
                <w:sz w:val="28"/>
                <w:szCs w:val="28"/>
              </w:rPr>
              <w:t>итератур</w:t>
            </w:r>
            <w:r>
              <w:rPr>
                <w:rFonts w:ascii="Times New Roman" w:hAnsi="Times New Roman" w:cs="Times New Roman"/>
                <w:sz w:val="28"/>
                <w:szCs w:val="28"/>
              </w:rPr>
              <w:t>ы</w:t>
            </w:r>
          </w:p>
        </w:tc>
        <w:tc>
          <w:tcPr>
            <w:tcW w:w="1267" w:type="dxa"/>
          </w:tcPr>
          <w:p w14:paraId="764FB4B7" w14:textId="2F07C473" w:rsidR="001B111B" w:rsidRDefault="00084A33" w:rsidP="003605D6">
            <w:pPr>
              <w:jc w:val="center"/>
              <w:rPr>
                <w:rFonts w:ascii="Times New Roman" w:hAnsi="Times New Roman" w:cs="Times New Roman"/>
                <w:sz w:val="28"/>
                <w:szCs w:val="28"/>
              </w:rPr>
            </w:pPr>
            <w:r>
              <w:rPr>
                <w:rFonts w:ascii="Times New Roman" w:hAnsi="Times New Roman" w:cs="Times New Roman"/>
                <w:sz w:val="28"/>
                <w:szCs w:val="28"/>
              </w:rPr>
              <w:t>42</w:t>
            </w:r>
          </w:p>
        </w:tc>
      </w:tr>
    </w:tbl>
    <w:p w14:paraId="100AAB18" w14:textId="77777777" w:rsidR="002754DE" w:rsidRPr="002754DE" w:rsidRDefault="002754DE" w:rsidP="002754DE">
      <w:pPr>
        <w:rPr>
          <w:rFonts w:ascii="Times New Roman" w:hAnsi="Times New Roman" w:cs="Times New Roman"/>
          <w:sz w:val="28"/>
          <w:szCs w:val="28"/>
        </w:rPr>
      </w:pPr>
    </w:p>
    <w:p w14:paraId="402C1E12" w14:textId="778A6FFA" w:rsidR="004315C4" w:rsidRDefault="004315C4" w:rsidP="002754DE">
      <w:pPr>
        <w:rPr>
          <w:rFonts w:ascii="Times New Roman" w:hAnsi="Times New Roman" w:cs="Times New Roman"/>
          <w:sz w:val="28"/>
          <w:szCs w:val="28"/>
        </w:rPr>
      </w:pPr>
    </w:p>
    <w:p w14:paraId="485C3C38" w14:textId="77777777" w:rsidR="003605D6" w:rsidRDefault="003605D6" w:rsidP="004315C4">
      <w:pPr>
        <w:jc w:val="center"/>
        <w:rPr>
          <w:rFonts w:ascii="Times New Roman" w:hAnsi="Times New Roman" w:cs="Times New Roman"/>
          <w:b/>
          <w:sz w:val="28"/>
          <w:szCs w:val="28"/>
        </w:rPr>
      </w:pPr>
    </w:p>
    <w:p w14:paraId="0CEBF269" w14:textId="77777777" w:rsidR="003605D6" w:rsidRDefault="003605D6" w:rsidP="004315C4">
      <w:pPr>
        <w:jc w:val="center"/>
        <w:rPr>
          <w:rFonts w:ascii="Times New Roman" w:hAnsi="Times New Roman" w:cs="Times New Roman"/>
          <w:b/>
          <w:sz w:val="32"/>
          <w:szCs w:val="32"/>
        </w:rPr>
      </w:pPr>
    </w:p>
    <w:p w14:paraId="14B81996" w14:textId="77777777" w:rsidR="003605D6" w:rsidRDefault="003605D6" w:rsidP="004315C4">
      <w:pPr>
        <w:jc w:val="center"/>
        <w:rPr>
          <w:rFonts w:ascii="Times New Roman" w:hAnsi="Times New Roman" w:cs="Times New Roman"/>
          <w:b/>
          <w:sz w:val="32"/>
          <w:szCs w:val="32"/>
        </w:rPr>
      </w:pPr>
    </w:p>
    <w:p w14:paraId="09B2C736" w14:textId="77777777" w:rsidR="003605D6" w:rsidRDefault="003605D6" w:rsidP="004315C4">
      <w:pPr>
        <w:jc w:val="center"/>
        <w:rPr>
          <w:rFonts w:ascii="Times New Roman" w:hAnsi="Times New Roman" w:cs="Times New Roman"/>
          <w:b/>
          <w:sz w:val="32"/>
          <w:szCs w:val="32"/>
        </w:rPr>
      </w:pPr>
    </w:p>
    <w:p w14:paraId="1CE0D32F" w14:textId="77777777" w:rsidR="003605D6" w:rsidRDefault="003605D6" w:rsidP="004315C4">
      <w:pPr>
        <w:jc w:val="center"/>
        <w:rPr>
          <w:rFonts w:ascii="Times New Roman" w:hAnsi="Times New Roman" w:cs="Times New Roman"/>
          <w:b/>
          <w:sz w:val="32"/>
          <w:szCs w:val="32"/>
        </w:rPr>
      </w:pPr>
    </w:p>
    <w:p w14:paraId="30EE145B" w14:textId="77777777" w:rsidR="001E3B10" w:rsidRDefault="001E3B10" w:rsidP="004315C4">
      <w:pPr>
        <w:jc w:val="center"/>
        <w:rPr>
          <w:rFonts w:ascii="Times New Roman" w:hAnsi="Times New Roman" w:cs="Times New Roman"/>
          <w:b/>
          <w:sz w:val="32"/>
          <w:szCs w:val="32"/>
        </w:rPr>
      </w:pPr>
    </w:p>
    <w:p w14:paraId="4E677368" w14:textId="092D7BAB" w:rsidR="004315C4" w:rsidRPr="003605D6" w:rsidRDefault="004315C4" w:rsidP="004315C4">
      <w:pPr>
        <w:jc w:val="center"/>
        <w:rPr>
          <w:rFonts w:ascii="Times New Roman" w:hAnsi="Times New Roman" w:cs="Times New Roman"/>
          <w:b/>
          <w:sz w:val="32"/>
          <w:szCs w:val="32"/>
        </w:rPr>
      </w:pPr>
      <w:r w:rsidRPr="003605D6">
        <w:rPr>
          <w:rFonts w:ascii="Times New Roman" w:hAnsi="Times New Roman" w:cs="Times New Roman"/>
          <w:b/>
          <w:sz w:val="32"/>
          <w:szCs w:val="32"/>
        </w:rPr>
        <w:lastRenderedPageBreak/>
        <w:t>Введение</w:t>
      </w:r>
    </w:p>
    <w:p w14:paraId="79F5315E" w14:textId="32DD05F6" w:rsidR="003B4080" w:rsidRPr="00336D6E" w:rsidRDefault="00AA5647" w:rsidP="003B4080">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В</w:t>
      </w:r>
      <w:r w:rsidR="003B4080" w:rsidRPr="00336D6E">
        <w:rPr>
          <w:rFonts w:ascii="Times New Roman" w:eastAsia="Calibri" w:hAnsi="Times New Roman" w:cs="Times New Roman"/>
          <w:sz w:val="28"/>
          <w:szCs w:val="28"/>
        </w:rPr>
        <w:t xml:space="preserve"> условиях модернизации образования в России важной задачей образовательного учреждения становится обеспечение реализации новых приоритетов образовательной политики и инноваций для достижения высокого уровня качества образовательного процесса. Особую актуальность приобретает разработка новых подходов к построению модели ресурсного центра</w:t>
      </w:r>
      <w:r w:rsidRPr="00336D6E">
        <w:rPr>
          <w:rFonts w:ascii="Times New Roman" w:eastAsia="Calibri" w:hAnsi="Times New Roman" w:cs="Times New Roman"/>
          <w:sz w:val="28"/>
          <w:szCs w:val="28"/>
        </w:rPr>
        <w:t xml:space="preserve"> </w:t>
      </w:r>
      <w:proofErr w:type="gramStart"/>
      <w:r w:rsidRPr="00336D6E">
        <w:rPr>
          <w:rFonts w:ascii="Times New Roman" w:eastAsia="Calibri" w:hAnsi="Times New Roman" w:cs="Times New Roman"/>
          <w:sz w:val="28"/>
          <w:szCs w:val="28"/>
        </w:rPr>
        <w:t>( далее</w:t>
      </w:r>
      <w:proofErr w:type="gramEnd"/>
      <w:r w:rsidRPr="00336D6E">
        <w:rPr>
          <w:rFonts w:ascii="Times New Roman" w:eastAsia="Calibri" w:hAnsi="Times New Roman" w:cs="Times New Roman"/>
          <w:sz w:val="28"/>
          <w:szCs w:val="28"/>
        </w:rPr>
        <w:t xml:space="preserve"> РЦ)</w:t>
      </w:r>
      <w:r w:rsidR="003B4080" w:rsidRPr="00336D6E">
        <w:rPr>
          <w:rFonts w:ascii="Times New Roman" w:eastAsia="Calibri" w:hAnsi="Times New Roman" w:cs="Times New Roman"/>
          <w:sz w:val="28"/>
          <w:szCs w:val="28"/>
        </w:rPr>
        <w:t xml:space="preserve"> в школе, направленных на повышение компетентностей педагогов как в самой школе, так и в других образовательных учреждениях. </w:t>
      </w:r>
    </w:p>
    <w:p w14:paraId="5C11DFB2" w14:textId="2C20AB5A" w:rsidR="00B4375B" w:rsidRPr="00336D6E" w:rsidRDefault="003B4080"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РЦ образовательного учреждения (ОУ) являются качественно новым этапом развития в системе образования. </w:t>
      </w:r>
    </w:p>
    <w:p w14:paraId="34BFA261" w14:textId="7F2AB5D0"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Актуальность предложенной </w:t>
      </w:r>
      <w:proofErr w:type="gramStart"/>
      <w:r w:rsidRPr="00336D6E">
        <w:rPr>
          <w:rFonts w:ascii="Times New Roman" w:eastAsia="Calibri" w:hAnsi="Times New Roman" w:cs="Times New Roman"/>
          <w:sz w:val="28"/>
          <w:szCs w:val="28"/>
        </w:rPr>
        <w:t>концепции  определяется</w:t>
      </w:r>
      <w:proofErr w:type="gramEnd"/>
      <w:r w:rsidRPr="00336D6E">
        <w:rPr>
          <w:rFonts w:ascii="Times New Roman" w:eastAsia="Calibri" w:hAnsi="Times New Roman" w:cs="Times New Roman"/>
          <w:sz w:val="28"/>
          <w:szCs w:val="28"/>
        </w:rPr>
        <w:t>:</w:t>
      </w:r>
    </w:p>
    <w:p w14:paraId="36C5409A"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необходимостью систематизации передового воспитательного опыта и создания условий </w:t>
      </w:r>
      <w:proofErr w:type="gramStart"/>
      <w:r w:rsidRPr="00336D6E">
        <w:rPr>
          <w:rFonts w:ascii="Times New Roman" w:eastAsia="Calibri" w:hAnsi="Times New Roman" w:cs="Times New Roman"/>
          <w:sz w:val="28"/>
          <w:szCs w:val="28"/>
        </w:rPr>
        <w:t>для  его</w:t>
      </w:r>
      <w:proofErr w:type="gramEnd"/>
      <w:r w:rsidRPr="00336D6E">
        <w:rPr>
          <w:rFonts w:ascii="Times New Roman" w:eastAsia="Calibri" w:hAnsi="Times New Roman" w:cs="Times New Roman"/>
          <w:sz w:val="28"/>
          <w:szCs w:val="28"/>
        </w:rPr>
        <w:t xml:space="preserve"> использования всеми участниками образовательного процесса</w:t>
      </w:r>
    </w:p>
    <w:p w14:paraId="484C13DC"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w:t>
      </w:r>
      <w:proofErr w:type="gramStart"/>
      <w:r w:rsidRPr="00336D6E">
        <w:rPr>
          <w:rFonts w:ascii="Times New Roman" w:eastAsia="Calibri" w:hAnsi="Times New Roman" w:cs="Times New Roman"/>
          <w:sz w:val="28"/>
          <w:szCs w:val="28"/>
        </w:rPr>
        <w:t>необходимостью  создания</w:t>
      </w:r>
      <w:proofErr w:type="gramEnd"/>
      <w:r w:rsidRPr="00336D6E">
        <w:rPr>
          <w:rFonts w:ascii="Times New Roman" w:eastAsia="Calibri" w:hAnsi="Times New Roman" w:cs="Times New Roman"/>
          <w:sz w:val="28"/>
          <w:szCs w:val="28"/>
        </w:rPr>
        <w:t xml:space="preserve"> удобных и экономичных условий для освоения  всеми участниками образовательного процесса  тех воспитательных практик, которые позволяют им решить личные и профессиональные проблемы. </w:t>
      </w:r>
    </w:p>
    <w:p w14:paraId="29A2B671"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необходимостью апробации учащимися, учителями   знаний о существующих воспитательных </w:t>
      </w:r>
      <w:proofErr w:type="gramStart"/>
      <w:r w:rsidRPr="00336D6E">
        <w:rPr>
          <w:rFonts w:ascii="Times New Roman" w:eastAsia="Calibri" w:hAnsi="Times New Roman" w:cs="Times New Roman"/>
          <w:sz w:val="28"/>
          <w:szCs w:val="28"/>
        </w:rPr>
        <w:t>технологиях  для</w:t>
      </w:r>
      <w:proofErr w:type="gramEnd"/>
      <w:r w:rsidRPr="00336D6E">
        <w:rPr>
          <w:rFonts w:ascii="Times New Roman" w:eastAsia="Calibri" w:hAnsi="Times New Roman" w:cs="Times New Roman"/>
          <w:sz w:val="28"/>
          <w:szCs w:val="28"/>
        </w:rPr>
        <w:t xml:space="preserve">  моделирования и  реализации   авторских проектов и инновационных форм работы</w:t>
      </w:r>
    </w:p>
    <w:p w14:paraId="623DC685"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важностью расширения психолого-педагогического </w:t>
      </w:r>
      <w:proofErr w:type="gramStart"/>
      <w:r w:rsidRPr="00336D6E">
        <w:rPr>
          <w:rFonts w:ascii="Times New Roman" w:eastAsia="Calibri" w:hAnsi="Times New Roman" w:cs="Times New Roman"/>
          <w:sz w:val="28"/>
          <w:szCs w:val="28"/>
        </w:rPr>
        <w:t>кругозора  и</w:t>
      </w:r>
      <w:proofErr w:type="gramEnd"/>
      <w:r w:rsidRPr="00336D6E">
        <w:rPr>
          <w:rFonts w:ascii="Times New Roman" w:eastAsia="Calibri" w:hAnsi="Times New Roman" w:cs="Times New Roman"/>
          <w:sz w:val="28"/>
          <w:szCs w:val="28"/>
        </w:rPr>
        <w:t xml:space="preserve"> повышения познавательной активности учителей, школьников, родителей через знакомство с передовыми воспитательными практиками</w:t>
      </w:r>
    </w:p>
    <w:p w14:paraId="76F5C25E"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важностью развития у учителей </w:t>
      </w:r>
      <w:proofErr w:type="gramStart"/>
      <w:r w:rsidRPr="00336D6E">
        <w:rPr>
          <w:rFonts w:ascii="Times New Roman" w:eastAsia="Calibri" w:hAnsi="Times New Roman" w:cs="Times New Roman"/>
          <w:sz w:val="28"/>
          <w:szCs w:val="28"/>
        </w:rPr>
        <w:t>навыков  по</w:t>
      </w:r>
      <w:proofErr w:type="gramEnd"/>
      <w:r w:rsidRPr="00336D6E">
        <w:rPr>
          <w:rFonts w:ascii="Times New Roman" w:eastAsia="Calibri" w:hAnsi="Times New Roman" w:cs="Times New Roman"/>
          <w:sz w:val="28"/>
          <w:szCs w:val="28"/>
        </w:rPr>
        <w:t xml:space="preserve"> индивидуальной поддержке, консультированию, посредничеству, экспертизе, которые могут быть реализованы  в рамках работы  ресурсного центра воспитательных практик </w:t>
      </w:r>
    </w:p>
    <w:p w14:paraId="4D2E791F"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необходимостью активизации профессионального </w:t>
      </w:r>
      <w:proofErr w:type="gramStart"/>
      <w:r w:rsidRPr="00336D6E">
        <w:rPr>
          <w:rFonts w:ascii="Times New Roman" w:eastAsia="Calibri" w:hAnsi="Times New Roman" w:cs="Times New Roman"/>
          <w:sz w:val="28"/>
          <w:szCs w:val="28"/>
        </w:rPr>
        <w:t>сотрудничества  педагогов</w:t>
      </w:r>
      <w:proofErr w:type="gramEnd"/>
      <w:r w:rsidRPr="00336D6E">
        <w:rPr>
          <w:rFonts w:ascii="Times New Roman" w:eastAsia="Calibri" w:hAnsi="Times New Roman" w:cs="Times New Roman"/>
          <w:sz w:val="28"/>
          <w:szCs w:val="28"/>
        </w:rPr>
        <w:t>, обмена опытом, поиска общих интересов как основы  укрепления педагогического сообщества региона</w:t>
      </w:r>
    </w:p>
    <w:p w14:paraId="0AE98689"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lastRenderedPageBreak/>
        <w:t xml:space="preserve">- удобством использования материалов ресурсного центра для </w:t>
      </w:r>
      <w:proofErr w:type="gramStart"/>
      <w:r w:rsidRPr="00336D6E">
        <w:rPr>
          <w:rFonts w:ascii="Times New Roman" w:eastAsia="Calibri" w:hAnsi="Times New Roman" w:cs="Times New Roman"/>
          <w:sz w:val="28"/>
          <w:szCs w:val="28"/>
        </w:rPr>
        <w:t>подготовки  воспитательных</w:t>
      </w:r>
      <w:proofErr w:type="gramEnd"/>
      <w:r w:rsidRPr="00336D6E">
        <w:rPr>
          <w:rFonts w:ascii="Times New Roman" w:eastAsia="Calibri" w:hAnsi="Times New Roman" w:cs="Times New Roman"/>
          <w:sz w:val="28"/>
          <w:szCs w:val="28"/>
        </w:rPr>
        <w:t xml:space="preserve"> мероприятий опытными педагогами, педагогами-стажерами,  педагогическим сообществом, для психолого-педагогического просвещения родителей, для  инициирования социальных  и научно-исследовательских проектов</w:t>
      </w:r>
    </w:p>
    <w:p w14:paraId="3BDAFB4E"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w:t>
      </w:r>
      <w:proofErr w:type="gramStart"/>
      <w:r w:rsidRPr="00336D6E">
        <w:rPr>
          <w:rFonts w:ascii="Times New Roman" w:eastAsia="Calibri" w:hAnsi="Times New Roman" w:cs="Times New Roman"/>
          <w:sz w:val="28"/>
          <w:szCs w:val="28"/>
        </w:rPr>
        <w:t>необходимостью  поддержания</w:t>
      </w:r>
      <w:proofErr w:type="gramEnd"/>
      <w:r w:rsidRPr="00336D6E">
        <w:rPr>
          <w:rFonts w:ascii="Times New Roman" w:eastAsia="Calibri" w:hAnsi="Times New Roman" w:cs="Times New Roman"/>
          <w:sz w:val="28"/>
          <w:szCs w:val="28"/>
        </w:rPr>
        <w:t xml:space="preserve">  и позиционирования бренда школы на рынке образовательных услуг  через презентацию его методической культуры и инновационной направленности</w:t>
      </w:r>
    </w:p>
    <w:p w14:paraId="5AE7A864"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Именно эти тенденции в образовательной деятельности могут быть реализованы через эффективную работу Школьного ресурсного центра воспитательных практик, который может обеспечить </w:t>
      </w:r>
      <w:proofErr w:type="spellStart"/>
      <w:r w:rsidRPr="00336D6E">
        <w:rPr>
          <w:rFonts w:ascii="Times New Roman" w:eastAsia="Calibri" w:hAnsi="Times New Roman" w:cs="Times New Roman"/>
          <w:sz w:val="28"/>
          <w:szCs w:val="28"/>
        </w:rPr>
        <w:t>фасилитацию</w:t>
      </w:r>
      <w:proofErr w:type="spellEnd"/>
      <w:r w:rsidRPr="00336D6E">
        <w:rPr>
          <w:rFonts w:ascii="Times New Roman" w:eastAsia="Calibri" w:hAnsi="Times New Roman" w:cs="Times New Roman"/>
          <w:sz w:val="28"/>
          <w:szCs w:val="28"/>
        </w:rPr>
        <w:t xml:space="preserve"> воспитательной среды и </w:t>
      </w:r>
      <w:proofErr w:type="gramStart"/>
      <w:r w:rsidRPr="00336D6E">
        <w:rPr>
          <w:rFonts w:ascii="Times New Roman" w:eastAsia="Calibri" w:hAnsi="Times New Roman" w:cs="Times New Roman"/>
          <w:sz w:val="28"/>
          <w:szCs w:val="28"/>
        </w:rPr>
        <w:t>инновационной  деятельности</w:t>
      </w:r>
      <w:proofErr w:type="gramEnd"/>
      <w:r w:rsidRPr="00336D6E">
        <w:rPr>
          <w:rFonts w:ascii="Times New Roman" w:eastAsia="Calibri" w:hAnsi="Times New Roman" w:cs="Times New Roman"/>
          <w:sz w:val="28"/>
          <w:szCs w:val="28"/>
        </w:rPr>
        <w:t xml:space="preserve"> школы. Подобный центр может стать интегрирующим началом деятельности школьной психологической службы, Совета старшеклассников, работы социального педагога и советника по воспитанию, проектного офиса школы. </w:t>
      </w:r>
    </w:p>
    <w:p w14:paraId="0433E1FE"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Важнейшим условием для инициирования заявленного проекта «Ресурсный центр воспитательных практик как системообразующий элемент воспитательного пространства школы» стал многолетний опыт СШ № 62 в инновационной деятельности ( более 30 лет) ; наличие богатого методического материала по вопросам воспитания, требующего систематизации; 3 летний опыт развития проектной образовательной среды школы, результатом которого стала реализация более 120 детских проектов; наличие в школе проектного офиса, осуществляющего функции инициирования, продвижения  и экспертизы школьных проектов. </w:t>
      </w:r>
    </w:p>
    <w:p w14:paraId="557182B2"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Предлагаемый проект «Ресурсный центр воспитательных практик как системообразующий элемент воспитательного пространства школы» позволит, на наш взгляд,  активизировать информационные, методические, организационно-управленческие ресурсы школы, повысить качество  и инновационную направленность образовательного и воспитательного процесса, расширить социальное партнерство школы и повысить   ее узнаваемость , авторитетность на рынке образовательных услуг региона. </w:t>
      </w:r>
    </w:p>
    <w:p w14:paraId="7EAFD40E"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lastRenderedPageBreak/>
        <w:t xml:space="preserve">Проблема: При каких </w:t>
      </w:r>
      <w:proofErr w:type="gramStart"/>
      <w:r w:rsidRPr="00336D6E">
        <w:rPr>
          <w:rFonts w:ascii="Times New Roman" w:eastAsia="Calibri" w:hAnsi="Times New Roman" w:cs="Times New Roman"/>
          <w:sz w:val="28"/>
          <w:szCs w:val="28"/>
        </w:rPr>
        <w:t>условиях  ресурсный</w:t>
      </w:r>
      <w:proofErr w:type="gramEnd"/>
      <w:r w:rsidRPr="00336D6E">
        <w:rPr>
          <w:rFonts w:ascii="Times New Roman" w:eastAsia="Calibri" w:hAnsi="Times New Roman" w:cs="Times New Roman"/>
          <w:sz w:val="28"/>
          <w:szCs w:val="28"/>
        </w:rPr>
        <w:t xml:space="preserve"> центр воспитательных практик станет системообразующим элементом воспитательного пространства школы?</w:t>
      </w:r>
    </w:p>
    <w:p w14:paraId="3A6724C8"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Объект: воспитательное пространство школы</w:t>
      </w:r>
    </w:p>
    <w:p w14:paraId="21FAE4B3"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proofErr w:type="gramStart"/>
      <w:r w:rsidRPr="00336D6E">
        <w:rPr>
          <w:rFonts w:ascii="Times New Roman" w:eastAsia="Calibri" w:hAnsi="Times New Roman" w:cs="Times New Roman"/>
          <w:sz w:val="28"/>
          <w:szCs w:val="28"/>
        </w:rPr>
        <w:t>Предмет:  школьный</w:t>
      </w:r>
      <w:proofErr w:type="gramEnd"/>
      <w:r w:rsidRPr="00336D6E">
        <w:rPr>
          <w:rFonts w:ascii="Times New Roman" w:eastAsia="Calibri" w:hAnsi="Times New Roman" w:cs="Times New Roman"/>
          <w:sz w:val="28"/>
          <w:szCs w:val="28"/>
        </w:rPr>
        <w:t xml:space="preserve"> ресурсный центр воспитательных практик</w:t>
      </w:r>
    </w:p>
    <w:p w14:paraId="5D265C36" w14:textId="2A7F8AF6" w:rsidR="00B4375B" w:rsidRPr="00336D6E" w:rsidRDefault="00B117C8" w:rsidP="00B4375B">
      <w:pPr>
        <w:spacing w:after="0" w:line="36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Гипотеза: </w:t>
      </w:r>
      <w:r w:rsidR="00B4375B" w:rsidRPr="00336D6E">
        <w:rPr>
          <w:rFonts w:ascii="Times New Roman" w:eastAsia="Calibri" w:hAnsi="Times New Roman" w:cs="Times New Roman"/>
          <w:sz w:val="28"/>
          <w:szCs w:val="28"/>
        </w:rPr>
        <w:t>Ресурсный центр воспитательных практик станет системообразующим элементом воспитательного пространства школы если:</w:t>
      </w:r>
    </w:p>
    <w:p w14:paraId="23AC6F37"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будет разработана концепция и модель школьного ресурсного центра воспитательных практик </w:t>
      </w:r>
    </w:p>
    <w:p w14:paraId="29336487"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 будет обеспечена широкая вовлеченность школьников, педагогов, </w:t>
      </w:r>
      <w:proofErr w:type="gramStart"/>
      <w:r w:rsidRPr="00336D6E">
        <w:rPr>
          <w:rFonts w:ascii="Times New Roman" w:eastAsia="Calibri" w:hAnsi="Times New Roman" w:cs="Times New Roman"/>
          <w:sz w:val="28"/>
          <w:szCs w:val="28"/>
        </w:rPr>
        <w:t>родителей  в</w:t>
      </w:r>
      <w:proofErr w:type="gramEnd"/>
      <w:r w:rsidRPr="00336D6E">
        <w:rPr>
          <w:rFonts w:ascii="Times New Roman" w:eastAsia="Calibri" w:hAnsi="Times New Roman" w:cs="Times New Roman"/>
          <w:sz w:val="28"/>
          <w:szCs w:val="28"/>
        </w:rPr>
        <w:t xml:space="preserve"> использование  электронных  и иных ресурсов Центра</w:t>
      </w:r>
    </w:p>
    <w:p w14:paraId="33A456D3"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будет обеспечено систематическое обновление воспитательных практик ресурсного центра</w:t>
      </w:r>
    </w:p>
    <w:p w14:paraId="42A3B6F1"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Методы: анализ психолого-педагогической литературы, экспертные оценки, моделирование, методы опроса (анкетирование, интервьюирование, беседа), наблюдение, прогнозирование, изучение результатов деятельности, изучение и обобщение педагогического опыта.</w:t>
      </w:r>
    </w:p>
    <w:p w14:paraId="1DAE10AC"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 xml:space="preserve">В основе разработки данной проекта лежат </w:t>
      </w:r>
      <w:proofErr w:type="gramStart"/>
      <w:r w:rsidRPr="00336D6E">
        <w:rPr>
          <w:rFonts w:ascii="Times New Roman" w:eastAsia="Calibri" w:hAnsi="Times New Roman" w:cs="Times New Roman"/>
          <w:sz w:val="28"/>
          <w:szCs w:val="28"/>
        </w:rPr>
        <w:t>следующие  исследования</w:t>
      </w:r>
      <w:proofErr w:type="gramEnd"/>
      <w:r w:rsidRPr="00336D6E">
        <w:rPr>
          <w:rFonts w:ascii="Times New Roman" w:eastAsia="Calibri" w:hAnsi="Times New Roman" w:cs="Times New Roman"/>
          <w:sz w:val="28"/>
          <w:szCs w:val="28"/>
        </w:rPr>
        <w:t xml:space="preserve">: </w:t>
      </w:r>
    </w:p>
    <w:p w14:paraId="39C25726"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1.</w:t>
      </w:r>
      <w:r w:rsidRPr="00336D6E">
        <w:rPr>
          <w:rFonts w:ascii="Times New Roman" w:eastAsia="Calibri" w:hAnsi="Times New Roman" w:cs="Times New Roman"/>
          <w:sz w:val="28"/>
          <w:szCs w:val="28"/>
        </w:rPr>
        <w:tab/>
        <w:t xml:space="preserve">Теория гуманистического воспитания (Ш.А. </w:t>
      </w:r>
      <w:proofErr w:type="spellStart"/>
      <w:r w:rsidRPr="00336D6E">
        <w:rPr>
          <w:rFonts w:ascii="Times New Roman" w:eastAsia="Calibri" w:hAnsi="Times New Roman" w:cs="Times New Roman"/>
          <w:sz w:val="28"/>
          <w:szCs w:val="28"/>
        </w:rPr>
        <w:t>Амонашвили</w:t>
      </w:r>
      <w:proofErr w:type="spellEnd"/>
      <w:r w:rsidRPr="00336D6E">
        <w:rPr>
          <w:rFonts w:ascii="Times New Roman" w:eastAsia="Calibri" w:hAnsi="Times New Roman" w:cs="Times New Roman"/>
          <w:sz w:val="28"/>
          <w:szCs w:val="28"/>
        </w:rPr>
        <w:t xml:space="preserve">, И.Д. Демакова, И.П. Иванов, В.А. </w:t>
      </w:r>
      <w:proofErr w:type="spellStart"/>
      <w:r w:rsidRPr="00336D6E">
        <w:rPr>
          <w:rFonts w:ascii="Times New Roman" w:eastAsia="Calibri" w:hAnsi="Times New Roman" w:cs="Times New Roman"/>
          <w:sz w:val="28"/>
          <w:szCs w:val="28"/>
        </w:rPr>
        <w:t>Караковский</w:t>
      </w:r>
      <w:proofErr w:type="spellEnd"/>
      <w:r w:rsidRPr="00336D6E">
        <w:rPr>
          <w:rFonts w:ascii="Times New Roman" w:eastAsia="Calibri" w:hAnsi="Times New Roman" w:cs="Times New Roman"/>
          <w:sz w:val="28"/>
          <w:szCs w:val="28"/>
        </w:rPr>
        <w:t>, Я. Корчак, Л.И. Новикова, В.А. Сухомлинский)</w:t>
      </w:r>
    </w:p>
    <w:p w14:paraId="6F961D46"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2.</w:t>
      </w:r>
      <w:r w:rsidRPr="00336D6E">
        <w:rPr>
          <w:rFonts w:ascii="Times New Roman" w:eastAsia="Calibri" w:hAnsi="Times New Roman" w:cs="Times New Roman"/>
          <w:sz w:val="28"/>
          <w:szCs w:val="28"/>
        </w:rPr>
        <w:tab/>
        <w:t xml:space="preserve">Теория воспитательных систем (Л.И. Новикова, Н.Л. Селиванова, В.А. </w:t>
      </w:r>
      <w:proofErr w:type="spellStart"/>
      <w:r w:rsidRPr="00336D6E">
        <w:rPr>
          <w:rFonts w:ascii="Times New Roman" w:eastAsia="Calibri" w:hAnsi="Times New Roman" w:cs="Times New Roman"/>
          <w:sz w:val="28"/>
          <w:szCs w:val="28"/>
        </w:rPr>
        <w:t>Караковский</w:t>
      </w:r>
      <w:proofErr w:type="spellEnd"/>
      <w:r w:rsidRPr="00336D6E">
        <w:rPr>
          <w:rFonts w:ascii="Times New Roman" w:eastAsia="Calibri" w:hAnsi="Times New Roman" w:cs="Times New Roman"/>
          <w:sz w:val="28"/>
          <w:szCs w:val="28"/>
        </w:rPr>
        <w:t>)</w:t>
      </w:r>
    </w:p>
    <w:p w14:paraId="6CEE09C7"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3.</w:t>
      </w:r>
      <w:r w:rsidRPr="00336D6E">
        <w:rPr>
          <w:rFonts w:ascii="Times New Roman" w:eastAsia="Calibri" w:hAnsi="Times New Roman" w:cs="Times New Roman"/>
          <w:sz w:val="28"/>
          <w:szCs w:val="28"/>
        </w:rPr>
        <w:tab/>
        <w:t xml:space="preserve">Концепция воспитательного пространства как освоенной среды </w:t>
      </w:r>
      <w:proofErr w:type="gramStart"/>
      <w:r w:rsidRPr="00336D6E">
        <w:rPr>
          <w:rFonts w:ascii="Times New Roman" w:eastAsia="Calibri" w:hAnsi="Times New Roman" w:cs="Times New Roman"/>
          <w:sz w:val="28"/>
          <w:szCs w:val="28"/>
        </w:rPr>
        <w:t>( Л.И.</w:t>
      </w:r>
      <w:proofErr w:type="gramEnd"/>
      <w:r w:rsidRPr="00336D6E">
        <w:rPr>
          <w:rFonts w:ascii="Times New Roman" w:eastAsia="Calibri" w:hAnsi="Times New Roman" w:cs="Times New Roman"/>
          <w:sz w:val="28"/>
          <w:szCs w:val="28"/>
        </w:rPr>
        <w:t xml:space="preserve"> Новикова)</w:t>
      </w:r>
    </w:p>
    <w:p w14:paraId="02FA012C"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4.</w:t>
      </w:r>
      <w:r w:rsidRPr="00336D6E">
        <w:rPr>
          <w:rFonts w:ascii="Times New Roman" w:eastAsia="Calibri" w:hAnsi="Times New Roman" w:cs="Times New Roman"/>
          <w:sz w:val="28"/>
          <w:szCs w:val="28"/>
        </w:rPr>
        <w:tab/>
        <w:t xml:space="preserve">Концепция воспитательного пространства как сети взаимосвязанных педагогических событий </w:t>
      </w:r>
      <w:proofErr w:type="gramStart"/>
      <w:r w:rsidRPr="00336D6E">
        <w:rPr>
          <w:rFonts w:ascii="Times New Roman" w:eastAsia="Calibri" w:hAnsi="Times New Roman" w:cs="Times New Roman"/>
          <w:sz w:val="28"/>
          <w:szCs w:val="28"/>
        </w:rPr>
        <w:t>( Д.В.</w:t>
      </w:r>
      <w:proofErr w:type="gramEnd"/>
      <w:r w:rsidRPr="00336D6E">
        <w:rPr>
          <w:rFonts w:ascii="Times New Roman" w:eastAsia="Calibri" w:hAnsi="Times New Roman" w:cs="Times New Roman"/>
          <w:sz w:val="28"/>
          <w:szCs w:val="28"/>
        </w:rPr>
        <w:t xml:space="preserve"> Григорьев)</w:t>
      </w:r>
    </w:p>
    <w:p w14:paraId="4C0B9B6C"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5.</w:t>
      </w:r>
      <w:r w:rsidRPr="00336D6E">
        <w:rPr>
          <w:rFonts w:ascii="Times New Roman" w:eastAsia="Calibri" w:hAnsi="Times New Roman" w:cs="Times New Roman"/>
          <w:sz w:val="28"/>
          <w:szCs w:val="28"/>
        </w:rPr>
        <w:tab/>
        <w:t xml:space="preserve">Концепция личностно-ориентированного образования </w:t>
      </w:r>
      <w:proofErr w:type="gramStart"/>
      <w:r w:rsidRPr="00336D6E">
        <w:rPr>
          <w:rFonts w:ascii="Times New Roman" w:eastAsia="Calibri" w:hAnsi="Times New Roman" w:cs="Times New Roman"/>
          <w:sz w:val="28"/>
          <w:szCs w:val="28"/>
        </w:rPr>
        <w:t>( В.В.</w:t>
      </w:r>
      <w:proofErr w:type="gramEnd"/>
      <w:r w:rsidRPr="00336D6E">
        <w:rPr>
          <w:rFonts w:ascii="Times New Roman" w:eastAsia="Calibri" w:hAnsi="Times New Roman" w:cs="Times New Roman"/>
          <w:sz w:val="28"/>
          <w:szCs w:val="28"/>
        </w:rPr>
        <w:t xml:space="preserve"> Сериков)</w:t>
      </w:r>
    </w:p>
    <w:p w14:paraId="74565F0B"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6.</w:t>
      </w:r>
      <w:r w:rsidRPr="00336D6E">
        <w:rPr>
          <w:rFonts w:ascii="Times New Roman" w:eastAsia="Calibri" w:hAnsi="Times New Roman" w:cs="Times New Roman"/>
          <w:sz w:val="28"/>
          <w:szCs w:val="28"/>
        </w:rPr>
        <w:tab/>
        <w:t xml:space="preserve">Ресурсный подход к воспитанию (Д.И. </w:t>
      </w:r>
      <w:proofErr w:type="spellStart"/>
      <w:proofErr w:type="gramStart"/>
      <w:r w:rsidRPr="00336D6E">
        <w:rPr>
          <w:rFonts w:ascii="Times New Roman" w:eastAsia="Calibri" w:hAnsi="Times New Roman" w:cs="Times New Roman"/>
          <w:sz w:val="28"/>
          <w:szCs w:val="28"/>
        </w:rPr>
        <w:t>Фельдштейн</w:t>
      </w:r>
      <w:proofErr w:type="spellEnd"/>
      <w:r w:rsidRPr="00336D6E">
        <w:rPr>
          <w:rFonts w:ascii="Times New Roman" w:eastAsia="Calibri" w:hAnsi="Times New Roman" w:cs="Times New Roman"/>
          <w:sz w:val="28"/>
          <w:szCs w:val="28"/>
        </w:rPr>
        <w:t xml:space="preserve">,  </w:t>
      </w:r>
      <w:proofErr w:type="spellStart"/>
      <w:r w:rsidRPr="00336D6E">
        <w:rPr>
          <w:rFonts w:ascii="Times New Roman" w:eastAsia="Calibri" w:hAnsi="Times New Roman" w:cs="Times New Roman"/>
          <w:sz w:val="28"/>
          <w:szCs w:val="28"/>
        </w:rPr>
        <w:t>Л.И.Клочкова</w:t>
      </w:r>
      <w:proofErr w:type="spellEnd"/>
      <w:proofErr w:type="gramEnd"/>
      <w:r w:rsidRPr="00336D6E">
        <w:rPr>
          <w:rFonts w:ascii="Times New Roman" w:eastAsia="Calibri" w:hAnsi="Times New Roman" w:cs="Times New Roman"/>
          <w:sz w:val="28"/>
          <w:szCs w:val="28"/>
        </w:rPr>
        <w:t>, С.А. Калашникова)</w:t>
      </w:r>
    </w:p>
    <w:p w14:paraId="30890D8D"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lastRenderedPageBreak/>
        <w:t>7.</w:t>
      </w:r>
      <w:r w:rsidRPr="00336D6E">
        <w:rPr>
          <w:rFonts w:ascii="Times New Roman" w:eastAsia="Calibri" w:hAnsi="Times New Roman" w:cs="Times New Roman"/>
          <w:sz w:val="28"/>
          <w:szCs w:val="28"/>
        </w:rPr>
        <w:tab/>
        <w:t xml:space="preserve">Концепция педагогической </w:t>
      </w:r>
      <w:proofErr w:type="gramStart"/>
      <w:r w:rsidRPr="00336D6E">
        <w:rPr>
          <w:rFonts w:ascii="Times New Roman" w:eastAsia="Calibri" w:hAnsi="Times New Roman" w:cs="Times New Roman"/>
          <w:sz w:val="28"/>
          <w:szCs w:val="28"/>
        </w:rPr>
        <w:t>поддержки  (</w:t>
      </w:r>
      <w:proofErr w:type="gramEnd"/>
      <w:r w:rsidRPr="00336D6E">
        <w:rPr>
          <w:rFonts w:ascii="Times New Roman" w:eastAsia="Calibri" w:hAnsi="Times New Roman" w:cs="Times New Roman"/>
          <w:sz w:val="28"/>
          <w:szCs w:val="28"/>
        </w:rPr>
        <w:t xml:space="preserve"> О.С. </w:t>
      </w:r>
      <w:proofErr w:type="spellStart"/>
      <w:r w:rsidRPr="00336D6E">
        <w:rPr>
          <w:rFonts w:ascii="Times New Roman" w:eastAsia="Calibri" w:hAnsi="Times New Roman" w:cs="Times New Roman"/>
          <w:sz w:val="28"/>
          <w:szCs w:val="28"/>
        </w:rPr>
        <w:t>Газман</w:t>
      </w:r>
      <w:proofErr w:type="spellEnd"/>
      <w:r w:rsidRPr="00336D6E">
        <w:rPr>
          <w:rFonts w:ascii="Times New Roman" w:eastAsia="Calibri" w:hAnsi="Times New Roman" w:cs="Times New Roman"/>
          <w:sz w:val="28"/>
          <w:szCs w:val="28"/>
        </w:rPr>
        <w:t xml:space="preserve">, Н.Н. Михайлова, С.М. </w:t>
      </w:r>
      <w:proofErr w:type="spellStart"/>
      <w:r w:rsidRPr="00336D6E">
        <w:rPr>
          <w:rFonts w:ascii="Times New Roman" w:eastAsia="Calibri" w:hAnsi="Times New Roman" w:cs="Times New Roman"/>
          <w:sz w:val="28"/>
          <w:szCs w:val="28"/>
        </w:rPr>
        <w:t>Юсфин</w:t>
      </w:r>
      <w:proofErr w:type="spellEnd"/>
      <w:r w:rsidRPr="00336D6E">
        <w:rPr>
          <w:rFonts w:ascii="Times New Roman" w:eastAsia="Calibri" w:hAnsi="Times New Roman" w:cs="Times New Roman"/>
          <w:sz w:val="28"/>
          <w:szCs w:val="28"/>
        </w:rPr>
        <w:t xml:space="preserve"> и др.)</w:t>
      </w:r>
    </w:p>
    <w:p w14:paraId="14D9AB13"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8.</w:t>
      </w:r>
      <w:r w:rsidRPr="00336D6E">
        <w:rPr>
          <w:rFonts w:ascii="Times New Roman" w:eastAsia="Calibri" w:hAnsi="Times New Roman" w:cs="Times New Roman"/>
          <w:sz w:val="28"/>
          <w:szCs w:val="28"/>
        </w:rPr>
        <w:tab/>
        <w:t xml:space="preserve">Ресурсный подход к образованию (Дж. Барни, К.К. </w:t>
      </w:r>
      <w:proofErr w:type="spellStart"/>
      <w:r w:rsidRPr="00336D6E">
        <w:rPr>
          <w:rFonts w:ascii="Times New Roman" w:eastAsia="Calibri" w:hAnsi="Times New Roman" w:cs="Times New Roman"/>
          <w:sz w:val="28"/>
          <w:szCs w:val="28"/>
        </w:rPr>
        <w:t>Прахалад</w:t>
      </w:r>
      <w:proofErr w:type="spellEnd"/>
      <w:r w:rsidRPr="00336D6E">
        <w:rPr>
          <w:rFonts w:ascii="Times New Roman" w:eastAsia="Calibri" w:hAnsi="Times New Roman" w:cs="Times New Roman"/>
          <w:sz w:val="28"/>
          <w:szCs w:val="28"/>
        </w:rPr>
        <w:t xml:space="preserve">, Р. </w:t>
      </w:r>
      <w:proofErr w:type="spellStart"/>
      <w:proofErr w:type="gramStart"/>
      <w:r w:rsidRPr="00336D6E">
        <w:rPr>
          <w:rFonts w:ascii="Times New Roman" w:eastAsia="Calibri" w:hAnsi="Times New Roman" w:cs="Times New Roman"/>
          <w:sz w:val="28"/>
          <w:szCs w:val="28"/>
        </w:rPr>
        <w:t>Рамельт</w:t>
      </w:r>
      <w:proofErr w:type="spellEnd"/>
      <w:r w:rsidRPr="00336D6E">
        <w:rPr>
          <w:rFonts w:ascii="Times New Roman" w:eastAsia="Calibri" w:hAnsi="Times New Roman" w:cs="Times New Roman"/>
          <w:sz w:val="28"/>
          <w:szCs w:val="28"/>
        </w:rPr>
        <w:t xml:space="preserve">,   </w:t>
      </w:r>
      <w:proofErr w:type="gramEnd"/>
      <w:r w:rsidRPr="00336D6E">
        <w:rPr>
          <w:rFonts w:ascii="Times New Roman" w:eastAsia="Calibri" w:hAnsi="Times New Roman" w:cs="Times New Roman"/>
          <w:sz w:val="28"/>
          <w:szCs w:val="28"/>
        </w:rPr>
        <w:t xml:space="preserve"> Г. </w:t>
      </w:r>
      <w:proofErr w:type="spellStart"/>
      <w:r w:rsidRPr="00336D6E">
        <w:rPr>
          <w:rFonts w:ascii="Times New Roman" w:eastAsia="Calibri" w:hAnsi="Times New Roman" w:cs="Times New Roman"/>
          <w:sz w:val="28"/>
          <w:szCs w:val="28"/>
        </w:rPr>
        <w:t>Хамелидр</w:t>
      </w:r>
      <w:proofErr w:type="spellEnd"/>
      <w:r w:rsidRPr="00336D6E">
        <w:rPr>
          <w:rFonts w:ascii="Times New Roman" w:eastAsia="Calibri" w:hAnsi="Times New Roman" w:cs="Times New Roman"/>
          <w:sz w:val="28"/>
          <w:szCs w:val="28"/>
        </w:rPr>
        <w:t>.).</w:t>
      </w:r>
    </w:p>
    <w:p w14:paraId="7D84AB00"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9.</w:t>
      </w:r>
      <w:r w:rsidRPr="00336D6E">
        <w:rPr>
          <w:rFonts w:ascii="Times New Roman" w:eastAsia="Calibri" w:hAnsi="Times New Roman" w:cs="Times New Roman"/>
          <w:sz w:val="28"/>
          <w:szCs w:val="28"/>
        </w:rPr>
        <w:tab/>
        <w:t xml:space="preserve">Событийный подход к созданию воспитательного пространства </w:t>
      </w:r>
      <w:proofErr w:type="gramStart"/>
      <w:r w:rsidRPr="00336D6E">
        <w:rPr>
          <w:rFonts w:ascii="Times New Roman" w:eastAsia="Calibri" w:hAnsi="Times New Roman" w:cs="Times New Roman"/>
          <w:sz w:val="28"/>
          <w:szCs w:val="28"/>
        </w:rPr>
        <w:t>( Д.И.</w:t>
      </w:r>
      <w:proofErr w:type="gramEnd"/>
      <w:r w:rsidRPr="00336D6E">
        <w:rPr>
          <w:rFonts w:ascii="Times New Roman" w:eastAsia="Calibri" w:hAnsi="Times New Roman" w:cs="Times New Roman"/>
          <w:sz w:val="28"/>
          <w:szCs w:val="28"/>
        </w:rPr>
        <w:t xml:space="preserve"> Григорьев, В.И. Слободчиков</w:t>
      </w:r>
    </w:p>
    <w:p w14:paraId="65A11A8E" w14:textId="77777777"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10.</w:t>
      </w:r>
      <w:r w:rsidRPr="00336D6E">
        <w:rPr>
          <w:rFonts w:ascii="Times New Roman" w:eastAsia="Calibri" w:hAnsi="Times New Roman" w:cs="Times New Roman"/>
          <w:sz w:val="28"/>
          <w:szCs w:val="28"/>
        </w:rPr>
        <w:tab/>
        <w:t xml:space="preserve">Концепция индивидуализации образования </w:t>
      </w:r>
      <w:proofErr w:type="gramStart"/>
      <w:r w:rsidRPr="00336D6E">
        <w:rPr>
          <w:rFonts w:ascii="Times New Roman" w:eastAsia="Calibri" w:hAnsi="Times New Roman" w:cs="Times New Roman"/>
          <w:sz w:val="28"/>
          <w:szCs w:val="28"/>
        </w:rPr>
        <w:t>( А.Г.</w:t>
      </w:r>
      <w:proofErr w:type="gramEnd"/>
      <w:r w:rsidRPr="00336D6E">
        <w:rPr>
          <w:rFonts w:ascii="Times New Roman" w:eastAsia="Calibri" w:hAnsi="Times New Roman" w:cs="Times New Roman"/>
          <w:sz w:val="28"/>
          <w:szCs w:val="28"/>
        </w:rPr>
        <w:t xml:space="preserve"> </w:t>
      </w:r>
      <w:proofErr w:type="spellStart"/>
      <w:r w:rsidRPr="00336D6E">
        <w:rPr>
          <w:rFonts w:ascii="Times New Roman" w:eastAsia="Calibri" w:hAnsi="Times New Roman" w:cs="Times New Roman"/>
          <w:sz w:val="28"/>
          <w:szCs w:val="28"/>
        </w:rPr>
        <w:t>Асмолов</w:t>
      </w:r>
      <w:proofErr w:type="spellEnd"/>
      <w:r w:rsidRPr="00336D6E">
        <w:rPr>
          <w:rFonts w:ascii="Times New Roman" w:eastAsia="Calibri" w:hAnsi="Times New Roman" w:cs="Times New Roman"/>
          <w:sz w:val="28"/>
          <w:szCs w:val="28"/>
        </w:rPr>
        <w:t xml:space="preserve">, Т.М. Ковалева, А.А. Кирсанов, А.С. </w:t>
      </w:r>
      <w:proofErr w:type="spellStart"/>
      <w:r w:rsidRPr="00336D6E">
        <w:rPr>
          <w:rFonts w:ascii="Times New Roman" w:eastAsia="Calibri" w:hAnsi="Times New Roman" w:cs="Times New Roman"/>
          <w:sz w:val="28"/>
          <w:szCs w:val="28"/>
        </w:rPr>
        <w:t>Прутченков</w:t>
      </w:r>
      <w:proofErr w:type="spellEnd"/>
      <w:r w:rsidRPr="00336D6E">
        <w:rPr>
          <w:rFonts w:ascii="Times New Roman" w:eastAsia="Calibri" w:hAnsi="Times New Roman" w:cs="Times New Roman"/>
          <w:sz w:val="28"/>
          <w:szCs w:val="28"/>
        </w:rPr>
        <w:t xml:space="preserve"> и др.)</w:t>
      </w:r>
    </w:p>
    <w:p w14:paraId="7902DC22" w14:textId="725F5CC8" w:rsidR="00B4375B" w:rsidRPr="00336D6E" w:rsidRDefault="00B4375B" w:rsidP="00B4375B">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11.</w:t>
      </w:r>
      <w:r w:rsidRPr="00336D6E">
        <w:rPr>
          <w:rFonts w:ascii="Times New Roman" w:eastAsia="Calibri" w:hAnsi="Times New Roman" w:cs="Times New Roman"/>
          <w:sz w:val="28"/>
          <w:szCs w:val="28"/>
        </w:rPr>
        <w:tab/>
        <w:t xml:space="preserve">Концепция персонализации образования (А.В. Петровский, М.Г. </w:t>
      </w:r>
      <w:proofErr w:type="spellStart"/>
      <w:r w:rsidRPr="00336D6E">
        <w:rPr>
          <w:rFonts w:ascii="Times New Roman" w:eastAsia="Calibri" w:hAnsi="Times New Roman" w:cs="Times New Roman"/>
          <w:sz w:val="28"/>
          <w:szCs w:val="28"/>
        </w:rPr>
        <w:t>Ярошевский</w:t>
      </w:r>
      <w:proofErr w:type="spellEnd"/>
      <w:r w:rsidRPr="00336D6E">
        <w:rPr>
          <w:rFonts w:ascii="Times New Roman" w:eastAsia="Calibri" w:hAnsi="Times New Roman" w:cs="Times New Roman"/>
          <w:sz w:val="28"/>
          <w:szCs w:val="28"/>
        </w:rPr>
        <w:t xml:space="preserve"> и др.)</w:t>
      </w:r>
    </w:p>
    <w:p w14:paraId="54319E45" w14:textId="1360285F" w:rsidR="003B4080" w:rsidRPr="00336D6E" w:rsidRDefault="00B4375B" w:rsidP="00B4375B">
      <w:pPr>
        <w:spacing w:after="0" w:line="360" w:lineRule="auto"/>
        <w:ind w:firstLine="540"/>
        <w:jc w:val="both"/>
        <w:rPr>
          <w:rFonts w:ascii="Times New Roman" w:eastAsia="Calibri" w:hAnsi="Times New Roman" w:cs="Times New Roman"/>
          <w:sz w:val="28"/>
        </w:rPr>
      </w:pPr>
      <w:r w:rsidRPr="00336D6E">
        <w:rPr>
          <w:rFonts w:ascii="Times New Roman" w:eastAsia="Calibri" w:hAnsi="Times New Roman" w:cs="Times New Roman"/>
          <w:sz w:val="28"/>
          <w:szCs w:val="28"/>
        </w:rPr>
        <w:t xml:space="preserve">12. </w:t>
      </w:r>
      <w:r w:rsidR="00AA5647" w:rsidRPr="00336D6E">
        <w:rPr>
          <w:rFonts w:ascii="Times New Roman" w:eastAsia="Calibri" w:hAnsi="Times New Roman" w:cs="Times New Roman"/>
          <w:sz w:val="28"/>
        </w:rPr>
        <w:t>С</w:t>
      </w:r>
      <w:r w:rsidR="003B4080" w:rsidRPr="00336D6E">
        <w:rPr>
          <w:rFonts w:ascii="Times New Roman" w:eastAsia="Calibri" w:hAnsi="Times New Roman" w:cs="Times New Roman"/>
          <w:sz w:val="28"/>
        </w:rPr>
        <w:t xml:space="preserve">итуационный и оптимизационный подход, ориентирующий </w:t>
      </w:r>
      <w:r w:rsidR="00AA5647" w:rsidRPr="00336D6E">
        <w:rPr>
          <w:rFonts w:ascii="Times New Roman" w:eastAsia="Calibri" w:hAnsi="Times New Roman" w:cs="Times New Roman"/>
          <w:sz w:val="28"/>
        </w:rPr>
        <w:t xml:space="preserve">концепцию </w:t>
      </w:r>
      <w:r w:rsidR="003B4080" w:rsidRPr="00336D6E">
        <w:rPr>
          <w:rFonts w:ascii="Times New Roman" w:eastAsia="Calibri" w:hAnsi="Times New Roman" w:cs="Times New Roman"/>
          <w:sz w:val="28"/>
        </w:rPr>
        <w:t xml:space="preserve">на построение </w:t>
      </w:r>
      <w:r w:rsidR="00AA5647" w:rsidRPr="00336D6E">
        <w:rPr>
          <w:rFonts w:ascii="Times New Roman" w:eastAsia="Calibri" w:hAnsi="Times New Roman" w:cs="Times New Roman"/>
          <w:sz w:val="28"/>
        </w:rPr>
        <w:t xml:space="preserve">такой </w:t>
      </w:r>
      <w:r w:rsidR="003B4080" w:rsidRPr="00336D6E">
        <w:rPr>
          <w:rFonts w:ascii="Times New Roman" w:eastAsia="Calibri" w:hAnsi="Times New Roman" w:cs="Times New Roman"/>
          <w:sz w:val="28"/>
        </w:rPr>
        <w:t xml:space="preserve">модели </w:t>
      </w:r>
      <w:r w:rsidR="00AA5647" w:rsidRPr="00336D6E">
        <w:rPr>
          <w:rFonts w:ascii="Times New Roman" w:eastAsia="Calibri" w:hAnsi="Times New Roman" w:cs="Times New Roman"/>
          <w:sz w:val="28"/>
        </w:rPr>
        <w:t>РЦ</w:t>
      </w:r>
      <w:r w:rsidR="003B4080" w:rsidRPr="00336D6E">
        <w:rPr>
          <w:rFonts w:ascii="Times New Roman" w:eastAsia="Calibri" w:hAnsi="Times New Roman" w:cs="Times New Roman"/>
          <w:sz w:val="28"/>
        </w:rPr>
        <w:t xml:space="preserve">, </w:t>
      </w:r>
      <w:r w:rsidR="00AA5647" w:rsidRPr="00336D6E">
        <w:rPr>
          <w:rFonts w:ascii="Times New Roman" w:eastAsia="Calibri" w:hAnsi="Times New Roman" w:cs="Times New Roman"/>
          <w:sz w:val="28"/>
        </w:rPr>
        <w:t xml:space="preserve">которая </w:t>
      </w:r>
      <w:r w:rsidR="003B4080" w:rsidRPr="00336D6E">
        <w:rPr>
          <w:rFonts w:ascii="Times New Roman" w:eastAsia="Calibri" w:hAnsi="Times New Roman" w:cs="Times New Roman"/>
          <w:sz w:val="28"/>
        </w:rPr>
        <w:t>оптимальн</w:t>
      </w:r>
      <w:r w:rsidR="00AA5647" w:rsidRPr="00336D6E">
        <w:rPr>
          <w:rFonts w:ascii="Times New Roman" w:eastAsia="Calibri" w:hAnsi="Times New Roman" w:cs="Times New Roman"/>
          <w:sz w:val="28"/>
        </w:rPr>
        <w:t>а</w:t>
      </w:r>
      <w:r w:rsidR="003B4080" w:rsidRPr="00336D6E">
        <w:rPr>
          <w:rFonts w:ascii="Times New Roman" w:eastAsia="Calibri" w:hAnsi="Times New Roman" w:cs="Times New Roman"/>
          <w:sz w:val="28"/>
        </w:rPr>
        <w:t xml:space="preserve"> для конкретной разновидности школы в конкретных обстоятельствах ее существования и жизнедеятельности (</w:t>
      </w:r>
      <w:proofErr w:type="spellStart"/>
      <w:r w:rsidR="003B4080" w:rsidRPr="00336D6E">
        <w:rPr>
          <w:rFonts w:ascii="Times New Roman" w:eastAsia="Calibri" w:hAnsi="Times New Roman" w:cs="Times New Roman"/>
          <w:sz w:val="28"/>
        </w:rPr>
        <w:t>Ю.К.Бабанский</w:t>
      </w:r>
      <w:proofErr w:type="spellEnd"/>
      <w:r w:rsidR="003B4080" w:rsidRPr="00336D6E">
        <w:rPr>
          <w:rFonts w:ascii="Times New Roman" w:eastAsia="Calibri" w:hAnsi="Times New Roman" w:cs="Times New Roman"/>
          <w:sz w:val="28"/>
        </w:rPr>
        <w:t xml:space="preserve">, </w:t>
      </w:r>
      <w:proofErr w:type="spellStart"/>
      <w:r w:rsidR="003B4080" w:rsidRPr="00336D6E">
        <w:rPr>
          <w:rFonts w:ascii="Times New Roman" w:eastAsia="Calibri" w:hAnsi="Times New Roman" w:cs="Times New Roman"/>
          <w:sz w:val="28"/>
        </w:rPr>
        <w:t>В.С.Лазарев</w:t>
      </w:r>
      <w:proofErr w:type="spellEnd"/>
      <w:r w:rsidR="003B4080" w:rsidRPr="00336D6E">
        <w:rPr>
          <w:rFonts w:ascii="Times New Roman" w:eastAsia="Calibri" w:hAnsi="Times New Roman" w:cs="Times New Roman"/>
          <w:sz w:val="28"/>
        </w:rPr>
        <w:t xml:space="preserve">, </w:t>
      </w:r>
      <w:proofErr w:type="spellStart"/>
      <w:r w:rsidR="003B4080" w:rsidRPr="00336D6E">
        <w:rPr>
          <w:rFonts w:ascii="Times New Roman" w:eastAsia="Calibri" w:hAnsi="Times New Roman" w:cs="Times New Roman"/>
          <w:sz w:val="28"/>
        </w:rPr>
        <w:t>М.М.Поташник</w:t>
      </w:r>
      <w:proofErr w:type="spellEnd"/>
      <w:r w:rsidR="003B4080" w:rsidRPr="00336D6E">
        <w:rPr>
          <w:rFonts w:ascii="Times New Roman" w:eastAsia="Calibri" w:hAnsi="Times New Roman" w:cs="Times New Roman"/>
          <w:sz w:val="28"/>
        </w:rPr>
        <w:t>);</w:t>
      </w:r>
    </w:p>
    <w:p w14:paraId="3FDDDB7A" w14:textId="2A582D1C" w:rsidR="00AA5647" w:rsidRPr="00336D6E" w:rsidRDefault="00B4375B" w:rsidP="00336D6E">
      <w:pPr>
        <w:spacing w:after="0" w:line="360" w:lineRule="auto"/>
        <w:ind w:firstLine="54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13. П</w:t>
      </w:r>
      <w:r w:rsidR="003B4080" w:rsidRPr="00336D6E">
        <w:rPr>
          <w:rFonts w:ascii="Times New Roman" w:eastAsia="Calibri" w:hAnsi="Times New Roman" w:cs="Times New Roman"/>
          <w:sz w:val="28"/>
        </w:rPr>
        <w:t xml:space="preserve">рограммно-проектный подход, ориентирующий </w:t>
      </w:r>
      <w:proofErr w:type="spellStart"/>
      <w:proofErr w:type="gramStart"/>
      <w:r w:rsidR="00AA5647" w:rsidRPr="00336D6E">
        <w:rPr>
          <w:rFonts w:ascii="Times New Roman" w:eastAsia="Calibri" w:hAnsi="Times New Roman" w:cs="Times New Roman"/>
          <w:sz w:val="28"/>
        </w:rPr>
        <w:t>концецию</w:t>
      </w:r>
      <w:proofErr w:type="spellEnd"/>
      <w:r w:rsidR="00AA5647" w:rsidRPr="00336D6E">
        <w:rPr>
          <w:rFonts w:ascii="Times New Roman" w:eastAsia="Calibri" w:hAnsi="Times New Roman" w:cs="Times New Roman"/>
          <w:sz w:val="28"/>
        </w:rPr>
        <w:t xml:space="preserve"> </w:t>
      </w:r>
      <w:r w:rsidR="003B4080" w:rsidRPr="00336D6E">
        <w:rPr>
          <w:rFonts w:ascii="Times New Roman" w:eastAsia="Calibri" w:hAnsi="Times New Roman" w:cs="Times New Roman"/>
          <w:sz w:val="28"/>
        </w:rPr>
        <w:t xml:space="preserve"> на</w:t>
      </w:r>
      <w:proofErr w:type="gramEnd"/>
      <w:r w:rsidR="003B4080" w:rsidRPr="00336D6E">
        <w:rPr>
          <w:rFonts w:ascii="Times New Roman" w:eastAsia="Calibri" w:hAnsi="Times New Roman" w:cs="Times New Roman"/>
          <w:sz w:val="28"/>
        </w:rPr>
        <w:t xml:space="preserve"> широкое использование проектирования и целевых программ развития (</w:t>
      </w:r>
      <w:proofErr w:type="spellStart"/>
      <w:r w:rsidR="003B4080" w:rsidRPr="00336D6E">
        <w:rPr>
          <w:rFonts w:ascii="Times New Roman" w:eastAsia="Calibri" w:hAnsi="Times New Roman" w:cs="Times New Roman"/>
          <w:sz w:val="28"/>
        </w:rPr>
        <w:t>В.С.Лазарев</w:t>
      </w:r>
      <w:proofErr w:type="spellEnd"/>
      <w:r w:rsidR="003B4080" w:rsidRPr="00336D6E">
        <w:rPr>
          <w:rFonts w:ascii="Times New Roman" w:eastAsia="Calibri" w:hAnsi="Times New Roman" w:cs="Times New Roman"/>
          <w:sz w:val="28"/>
        </w:rPr>
        <w:t xml:space="preserve">, </w:t>
      </w:r>
      <w:proofErr w:type="spellStart"/>
      <w:r w:rsidR="003B4080" w:rsidRPr="00336D6E">
        <w:rPr>
          <w:rFonts w:ascii="Times New Roman" w:eastAsia="Calibri" w:hAnsi="Times New Roman" w:cs="Times New Roman"/>
          <w:sz w:val="28"/>
        </w:rPr>
        <w:t>О.Е.Лебедев</w:t>
      </w:r>
      <w:proofErr w:type="spellEnd"/>
      <w:r w:rsidR="003B4080" w:rsidRPr="00336D6E">
        <w:rPr>
          <w:rFonts w:ascii="Times New Roman" w:eastAsia="Calibri" w:hAnsi="Times New Roman" w:cs="Times New Roman"/>
          <w:sz w:val="28"/>
        </w:rPr>
        <w:t xml:space="preserve">, </w:t>
      </w:r>
      <w:proofErr w:type="spellStart"/>
      <w:r w:rsidR="003B4080" w:rsidRPr="00336D6E">
        <w:rPr>
          <w:rFonts w:ascii="Times New Roman" w:eastAsia="Calibri" w:hAnsi="Times New Roman" w:cs="Times New Roman"/>
          <w:sz w:val="28"/>
        </w:rPr>
        <w:t>А.М.Моисеев</w:t>
      </w:r>
      <w:proofErr w:type="spellEnd"/>
      <w:r w:rsidR="003B4080" w:rsidRPr="00336D6E">
        <w:rPr>
          <w:rFonts w:ascii="Times New Roman" w:eastAsia="Calibri" w:hAnsi="Times New Roman" w:cs="Times New Roman"/>
          <w:sz w:val="28"/>
        </w:rPr>
        <w:t xml:space="preserve">, </w:t>
      </w:r>
      <w:proofErr w:type="spellStart"/>
      <w:r w:rsidR="003B4080" w:rsidRPr="00336D6E">
        <w:rPr>
          <w:rFonts w:ascii="Times New Roman" w:eastAsia="Calibri" w:hAnsi="Times New Roman" w:cs="Times New Roman"/>
          <w:sz w:val="28"/>
        </w:rPr>
        <w:t>М.М.Поташник</w:t>
      </w:r>
      <w:proofErr w:type="spellEnd"/>
      <w:r w:rsidR="003B4080" w:rsidRPr="00336D6E">
        <w:rPr>
          <w:rFonts w:ascii="Times New Roman" w:eastAsia="Calibri" w:hAnsi="Times New Roman" w:cs="Times New Roman"/>
          <w:sz w:val="28"/>
        </w:rPr>
        <w:t xml:space="preserve">, </w:t>
      </w:r>
      <w:proofErr w:type="spellStart"/>
      <w:r w:rsidR="003B4080" w:rsidRPr="00336D6E">
        <w:rPr>
          <w:rFonts w:ascii="Times New Roman" w:eastAsia="Calibri" w:hAnsi="Times New Roman" w:cs="Times New Roman"/>
          <w:sz w:val="28"/>
        </w:rPr>
        <w:t>П.И.Третьяков</w:t>
      </w:r>
      <w:proofErr w:type="spellEnd"/>
      <w:r w:rsidR="003B4080" w:rsidRPr="00336D6E">
        <w:rPr>
          <w:rFonts w:ascii="Times New Roman" w:eastAsia="Calibri" w:hAnsi="Times New Roman" w:cs="Times New Roman"/>
          <w:sz w:val="28"/>
        </w:rPr>
        <w:t xml:space="preserve">, </w:t>
      </w:r>
      <w:proofErr w:type="spellStart"/>
      <w:r w:rsidR="003B4080" w:rsidRPr="00336D6E">
        <w:rPr>
          <w:rFonts w:ascii="Times New Roman" w:eastAsia="Calibri" w:hAnsi="Times New Roman" w:cs="Times New Roman"/>
          <w:sz w:val="28"/>
        </w:rPr>
        <w:t>Т.И.Шамова</w:t>
      </w:r>
      <w:proofErr w:type="spellEnd"/>
      <w:r w:rsidR="003B4080" w:rsidRPr="00336D6E">
        <w:rPr>
          <w:rFonts w:ascii="Times New Roman" w:eastAsia="Calibri" w:hAnsi="Times New Roman" w:cs="Times New Roman"/>
          <w:sz w:val="28"/>
        </w:rPr>
        <w:t>).</w:t>
      </w:r>
    </w:p>
    <w:p w14:paraId="01968816" w14:textId="77777777" w:rsidR="003B4080" w:rsidRPr="00336D6E" w:rsidRDefault="003B4080" w:rsidP="003B4080">
      <w:pPr>
        <w:spacing w:after="0" w:line="360" w:lineRule="auto"/>
        <w:ind w:firstLine="550"/>
        <w:jc w:val="both"/>
        <w:rPr>
          <w:rFonts w:ascii="Times New Roman" w:eastAsia="Calibri" w:hAnsi="Times New Roman" w:cs="Times New Roman"/>
          <w:sz w:val="28"/>
          <w:szCs w:val="28"/>
        </w:rPr>
      </w:pPr>
      <w:r w:rsidRPr="00336D6E">
        <w:rPr>
          <w:rFonts w:ascii="Times New Roman" w:eastAsia="Calibri" w:hAnsi="Times New Roman" w:cs="Times New Roman"/>
          <w:b/>
          <w:sz w:val="28"/>
        </w:rPr>
        <w:t>Теоретические основы исследования</w:t>
      </w:r>
      <w:r w:rsidRPr="00336D6E">
        <w:rPr>
          <w:rFonts w:ascii="Times New Roman" w:eastAsia="Calibri" w:hAnsi="Times New Roman" w:cs="Times New Roman"/>
          <w:sz w:val="28"/>
        </w:rPr>
        <w:t xml:space="preserve"> составляют положения: теории и методики образования; общей теории социального управления; общей теории организаций и современного школоведения как теории образовательных организаций; теории проектирования систем и проектного менеджмента. </w:t>
      </w:r>
    </w:p>
    <w:p w14:paraId="50B6DD3B" w14:textId="77777777" w:rsidR="00B117C8" w:rsidRDefault="003B4080" w:rsidP="00B117C8">
      <w:pPr>
        <w:spacing w:after="0" w:line="360" w:lineRule="auto"/>
        <w:ind w:firstLine="550"/>
        <w:jc w:val="both"/>
        <w:rPr>
          <w:rFonts w:ascii="Times New Roman" w:eastAsia="Calibri" w:hAnsi="Times New Roman" w:cs="Times New Roman"/>
          <w:sz w:val="28"/>
          <w:szCs w:val="28"/>
        </w:rPr>
      </w:pPr>
      <w:r w:rsidRPr="00336D6E">
        <w:rPr>
          <w:rFonts w:ascii="Times New Roman" w:eastAsia="Calibri" w:hAnsi="Times New Roman" w:cs="Times New Roman"/>
          <w:sz w:val="28"/>
          <w:szCs w:val="28"/>
        </w:rPr>
        <w:t>Для решения поставленных задач и проверки выдвинутой гипотезы использовались следующие методы: анализ управленческой, психологической, педагогической литературы по проблеме исследования; контент-анализ нормативной и учебно-методической документации, наблюдение и анкетирование; изучение результатов и продуктов деятельности учителей и руководителей ОУ.</w:t>
      </w:r>
    </w:p>
    <w:p w14:paraId="7DCD170F" w14:textId="16CCFA9B" w:rsidR="00EE47E6" w:rsidRPr="00B117C8" w:rsidRDefault="00EE47E6" w:rsidP="00B117C8">
      <w:pPr>
        <w:spacing w:after="0" w:line="360" w:lineRule="auto"/>
        <w:ind w:firstLine="550"/>
        <w:jc w:val="both"/>
        <w:rPr>
          <w:rFonts w:ascii="Times New Roman" w:eastAsia="Calibri" w:hAnsi="Times New Roman" w:cs="Times New Roman"/>
          <w:sz w:val="28"/>
          <w:szCs w:val="28"/>
        </w:rPr>
      </w:pPr>
      <w:r w:rsidRPr="00EE47E6">
        <w:rPr>
          <w:rFonts w:ascii="Times New Roman" w:hAnsi="Times New Roman" w:cs="Times New Roman"/>
          <w:sz w:val="28"/>
          <w:szCs w:val="28"/>
        </w:rPr>
        <w:t xml:space="preserve">Представленная концепция </w:t>
      </w:r>
      <w:r>
        <w:rPr>
          <w:rFonts w:ascii="Times New Roman" w:hAnsi="Times New Roman" w:cs="Times New Roman"/>
          <w:sz w:val="28"/>
          <w:szCs w:val="28"/>
        </w:rPr>
        <w:t xml:space="preserve">исследования </w:t>
      </w:r>
      <w:r w:rsidRPr="00EE47E6">
        <w:rPr>
          <w:rFonts w:ascii="Times New Roman" w:hAnsi="Times New Roman" w:cs="Times New Roman"/>
          <w:sz w:val="28"/>
          <w:szCs w:val="28"/>
        </w:rPr>
        <w:t>«Ресурсный центр воспитательных практик как системообразующий элемент воспитательного пространства школы»</w:t>
      </w:r>
      <w:r>
        <w:rPr>
          <w:rFonts w:ascii="Times New Roman" w:hAnsi="Times New Roman" w:cs="Times New Roman"/>
          <w:sz w:val="28"/>
          <w:szCs w:val="28"/>
        </w:rPr>
        <w:t xml:space="preserve"> имеет 4 раздела. В первом разделе</w:t>
      </w:r>
      <w:r w:rsidRPr="00EE47E6">
        <w:rPr>
          <w:rFonts w:ascii="Times New Roman" w:hAnsi="Times New Roman" w:cs="Times New Roman"/>
          <w:b/>
          <w:sz w:val="28"/>
          <w:szCs w:val="28"/>
        </w:rPr>
        <w:t xml:space="preserve"> </w:t>
      </w:r>
      <w:r>
        <w:rPr>
          <w:rFonts w:ascii="Times New Roman" w:hAnsi="Times New Roman" w:cs="Times New Roman"/>
          <w:b/>
          <w:sz w:val="28"/>
          <w:szCs w:val="28"/>
        </w:rPr>
        <w:t>«</w:t>
      </w:r>
      <w:r w:rsidRPr="00EE47E6">
        <w:rPr>
          <w:rFonts w:ascii="Times New Roman" w:hAnsi="Times New Roman" w:cs="Times New Roman"/>
          <w:sz w:val="28"/>
          <w:szCs w:val="28"/>
        </w:rPr>
        <w:t xml:space="preserve">Воспитательное пространство </w:t>
      </w:r>
      <w:proofErr w:type="gramStart"/>
      <w:r w:rsidRPr="00EE47E6">
        <w:rPr>
          <w:rFonts w:ascii="Times New Roman" w:hAnsi="Times New Roman" w:cs="Times New Roman"/>
          <w:sz w:val="28"/>
          <w:szCs w:val="28"/>
        </w:rPr>
        <w:t xml:space="preserve">школы» </w:t>
      </w:r>
      <w:r>
        <w:rPr>
          <w:rFonts w:ascii="Times New Roman" w:hAnsi="Times New Roman" w:cs="Times New Roman"/>
          <w:sz w:val="28"/>
          <w:szCs w:val="28"/>
        </w:rPr>
        <w:t xml:space="preserve"> описываются</w:t>
      </w:r>
      <w:proofErr w:type="gramEnd"/>
      <w:r>
        <w:rPr>
          <w:rFonts w:ascii="Times New Roman" w:hAnsi="Times New Roman" w:cs="Times New Roman"/>
          <w:sz w:val="28"/>
          <w:szCs w:val="28"/>
        </w:rPr>
        <w:t xml:space="preserve"> основные понятия, характеризующие воспитательное пространство </w:t>
      </w:r>
      <w:r>
        <w:rPr>
          <w:rFonts w:ascii="Times New Roman" w:hAnsi="Times New Roman" w:cs="Times New Roman"/>
          <w:sz w:val="28"/>
          <w:szCs w:val="28"/>
        </w:rPr>
        <w:lastRenderedPageBreak/>
        <w:t>образовательного учреждения ( далее ОУ)</w:t>
      </w:r>
      <w:r w:rsidR="00E63DD9">
        <w:rPr>
          <w:rFonts w:ascii="Times New Roman" w:hAnsi="Times New Roman" w:cs="Times New Roman"/>
          <w:sz w:val="28"/>
          <w:szCs w:val="28"/>
        </w:rPr>
        <w:t>; проведен а</w:t>
      </w:r>
      <w:r w:rsidR="00E63DD9" w:rsidRPr="00E63DD9">
        <w:rPr>
          <w:rFonts w:ascii="Times New Roman" w:hAnsi="Times New Roman" w:cs="Times New Roman"/>
          <w:sz w:val="28"/>
          <w:szCs w:val="28"/>
        </w:rPr>
        <w:t xml:space="preserve">нализ научных публикаций </w:t>
      </w:r>
      <w:r w:rsidR="00E63DD9">
        <w:rPr>
          <w:rFonts w:ascii="Times New Roman" w:hAnsi="Times New Roman" w:cs="Times New Roman"/>
          <w:sz w:val="28"/>
          <w:szCs w:val="28"/>
        </w:rPr>
        <w:t xml:space="preserve">и </w:t>
      </w:r>
      <w:r w:rsidR="00E63DD9" w:rsidRPr="00E63DD9">
        <w:rPr>
          <w:rFonts w:ascii="Times New Roman" w:hAnsi="Times New Roman" w:cs="Times New Roman"/>
          <w:sz w:val="28"/>
          <w:szCs w:val="28"/>
        </w:rPr>
        <w:t>опорных представлений о феномене</w:t>
      </w:r>
      <w:r w:rsidR="00E63DD9">
        <w:rPr>
          <w:rFonts w:ascii="Times New Roman" w:hAnsi="Times New Roman" w:cs="Times New Roman"/>
          <w:sz w:val="28"/>
          <w:szCs w:val="28"/>
        </w:rPr>
        <w:t xml:space="preserve"> воспитательного пространства; показана связь между воспитательным и ценностно-смысловым пространствами. В данном разделе рассмотрена роль взросло-детской общности как системообразующего фактора воспитательного пространства ОУ. </w:t>
      </w:r>
    </w:p>
    <w:p w14:paraId="327FF23D" w14:textId="4417F90E" w:rsidR="00D93F91" w:rsidRPr="00D93F91" w:rsidRDefault="00D93F91" w:rsidP="00B117C8">
      <w:pPr>
        <w:spacing w:after="0" w:line="360" w:lineRule="auto"/>
        <w:jc w:val="both"/>
        <w:rPr>
          <w:rFonts w:ascii="Times New Roman" w:hAnsi="Times New Roman" w:cs="Times New Roman"/>
          <w:sz w:val="28"/>
          <w:szCs w:val="28"/>
        </w:rPr>
      </w:pPr>
      <w:r w:rsidRPr="00D93F91">
        <w:rPr>
          <w:rFonts w:ascii="Times New Roman" w:hAnsi="Times New Roman" w:cs="Times New Roman"/>
          <w:sz w:val="28"/>
          <w:szCs w:val="28"/>
        </w:rPr>
        <w:t xml:space="preserve">Во втором разделе концепции «Ресурсный центр воспитательных </w:t>
      </w:r>
      <w:proofErr w:type="gramStart"/>
      <w:r w:rsidRPr="00D93F91">
        <w:rPr>
          <w:rFonts w:ascii="Times New Roman" w:hAnsi="Times New Roman" w:cs="Times New Roman"/>
          <w:sz w:val="28"/>
          <w:szCs w:val="28"/>
        </w:rPr>
        <w:t>практик  как</w:t>
      </w:r>
      <w:proofErr w:type="gramEnd"/>
      <w:r w:rsidRPr="00D93F91">
        <w:rPr>
          <w:rFonts w:ascii="Times New Roman" w:hAnsi="Times New Roman" w:cs="Times New Roman"/>
          <w:sz w:val="28"/>
          <w:szCs w:val="28"/>
        </w:rPr>
        <w:t xml:space="preserve"> системообразующий фактор воспитательного пространства школы</w:t>
      </w:r>
      <w:r>
        <w:rPr>
          <w:rFonts w:ascii="Times New Roman" w:hAnsi="Times New Roman" w:cs="Times New Roman"/>
          <w:sz w:val="28"/>
          <w:szCs w:val="28"/>
        </w:rPr>
        <w:t>» определен</w:t>
      </w:r>
      <w:r w:rsidR="00534D25">
        <w:rPr>
          <w:rFonts w:ascii="Times New Roman" w:hAnsi="Times New Roman" w:cs="Times New Roman"/>
          <w:sz w:val="28"/>
          <w:szCs w:val="28"/>
        </w:rPr>
        <w:t xml:space="preserve">ы основные подходы к понятию, </w:t>
      </w:r>
      <w:r>
        <w:rPr>
          <w:rFonts w:ascii="Times New Roman" w:hAnsi="Times New Roman" w:cs="Times New Roman"/>
          <w:sz w:val="28"/>
          <w:szCs w:val="28"/>
        </w:rPr>
        <w:t xml:space="preserve"> рол</w:t>
      </w:r>
      <w:r w:rsidR="00534D25">
        <w:rPr>
          <w:rFonts w:ascii="Times New Roman" w:hAnsi="Times New Roman" w:cs="Times New Roman"/>
          <w:sz w:val="28"/>
          <w:szCs w:val="28"/>
        </w:rPr>
        <w:t>и</w:t>
      </w:r>
      <w:r>
        <w:rPr>
          <w:rFonts w:ascii="Times New Roman" w:hAnsi="Times New Roman" w:cs="Times New Roman"/>
          <w:sz w:val="28"/>
          <w:szCs w:val="28"/>
        </w:rPr>
        <w:t xml:space="preserve"> ресурсного центра </w:t>
      </w:r>
      <w:r w:rsidR="00995E03">
        <w:rPr>
          <w:rFonts w:ascii="Times New Roman" w:hAnsi="Times New Roman" w:cs="Times New Roman"/>
          <w:sz w:val="28"/>
          <w:szCs w:val="28"/>
        </w:rPr>
        <w:t xml:space="preserve"> в воспитательной деятельности школы</w:t>
      </w:r>
    </w:p>
    <w:p w14:paraId="40ECF02C" w14:textId="0A201A1C" w:rsidR="004315C4" w:rsidRPr="00EE47E6" w:rsidRDefault="004315C4" w:rsidP="00B117C8">
      <w:pPr>
        <w:spacing w:after="0" w:line="360" w:lineRule="auto"/>
        <w:jc w:val="both"/>
        <w:rPr>
          <w:rFonts w:ascii="Times New Roman" w:hAnsi="Times New Roman" w:cs="Times New Roman"/>
          <w:sz w:val="28"/>
          <w:szCs w:val="28"/>
        </w:rPr>
      </w:pPr>
    </w:p>
    <w:p w14:paraId="48EAC7F7" w14:textId="77777777" w:rsidR="004315C4" w:rsidRDefault="004315C4" w:rsidP="004315C4">
      <w:pPr>
        <w:jc w:val="center"/>
        <w:rPr>
          <w:rFonts w:ascii="Times New Roman" w:hAnsi="Times New Roman" w:cs="Times New Roman"/>
          <w:b/>
          <w:sz w:val="28"/>
          <w:szCs w:val="28"/>
        </w:rPr>
      </w:pPr>
    </w:p>
    <w:p w14:paraId="71FBB2F3" w14:textId="77777777" w:rsidR="004315C4" w:rsidRDefault="004315C4" w:rsidP="004315C4">
      <w:pPr>
        <w:jc w:val="center"/>
        <w:rPr>
          <w:rFonts w:ascii="Times New Roman" w:hAnsi="Times New Roman" w:cs="Times New Roman"/>
          <w:b/>
          <w:sz w:val="28"/>
          <w:szCs w:val="28"/>
        </w:rPr>
      </w:pPr>
    </w:p>
    <w:p w14:paraId="6E3CA26E" w14:textId="77777777" w:rsidR="004315C4" w:rsidRDefault="004315C4" w:rsidP="004315C4">
      <w:pPr>
        <w:jc w:val="center"/>
        <w:rPr>
          <w:rFonts w:ascii="Times New Roman" w:hAnsi="Times New Roman" w:cs="Times New Roman"/>
          <w:b/>
          <w:sz w:val="28"/>
          <w:szCs w:val="28"/>
        </w:rPr>
      </w:pPr>
    </w:p>
    <w:p w14:paraId="04ED7501" w14:textId="77777777" w:rsidR="004315C4" w:rsidRDefault="004315C4" w:rsidP="004315C4">
      <w:pPr>
        <w:jc w:val="center"/>
        <w:rPr>
          <w:rFonts w:ascii="Times New Roman" w:hAnsi="Times New Roman" w:cs="Times New Roman"/>
          <w:b/>
          <w:sz w:val="28"/>
          <w:szCs w:val="28"/>
        </w:rPr>
      </w:pPr>
    </w:p>
    <w:p w14:paraId="519D47BB" w14:textId="77777777" w:rsidR="004315C4" w:rsidRDefault="004315C4" w:rsidP="004315C4">
      <w:pPr>
        <w:jc w:val="center"/>
        <w:rPr>
          <w:rFonts w:ascii="Times New Roman" w:hAnsi="Times New Roman" w:cs="Times New Roman"/>
          <w:b/>
          <w:sz w:val="28"/>
          <w:szCs w:val="28"/>
        </w:rPr>
      </w:pPr>
    </w:p>
    <w:p w14:paraId="36F6893B" w14:textId="77777777" w:rsidR="004315C4" w:rsidRDefault="004315C4" w:rsidP="004315C4">
      <w:pPr>
        <w:jc w:val="center"/>
        <w:rPr>
          <w:rFonts w:ascii="Times New Roman" w:hAnsi="Times New Roman" w:cs="Times New Roman"/>
          <w:b/>
          <w:sz w:val="28"/>
          <w:szCs w:val="28"/>
        </w:rPr>
      </w:pPr>
    </w:p>
    <w:p w14:paraId="0888748D" w14:textId="77777777" w:rsidR="004315C4" w:rsidRDefault="004315C4" w:rsidP="004315C4">
      <w:pPr>
        <w:jc w:val="center"/>
        <w:rPr>
          <w:rFonts w:ascii="Times New Roman" w:hAnsi="Times New Roman" w:cs="Times New Roman"/>
          <w:b/>
          <w:sz w:val="28"/>
          <w:szCs w:val="28"/>
        </w:rPr>
      </w:pPr>
    </w:p>
    <w:p w14:paraId="3AC5054B" w14:textId="77777777" w:rsidR="004315C4" w:rsidRDefault="004315C4" w:rsidP="004315C4">
      <w:pPr>
        <w:jc w:val="center"/>
        <w:rPr>
          <w:rFonts w:ascii="Times New Roman" w:hAnsi="Times New Roman" w:cs="Times New Roman"/>
          <w:b/>
          <w:sz w:val="28"/>
          <w:szCs w:val="28"/>
        </w:rPr>
      </w:pPr>
    </w:p>
    <w:p w14:paraId="56F90F91" w14:textId="77777777" w:rsidR="004315C4" w:rsidRDefault="004315C4" w:rsidP="004315C4">
      <w:pPr>
        <w:jc w:val="center"/>
        <w:rPr>
          <w:rFonts w:ascii="Times New Roman" w:hAnsi="Times New Roman" w:cs="Times New Roman"/>
          <w:b/>
          <w:sz w:val="28"/>
          <w:szCs w:val="28"/>
        </w:rPr>
      </w:pPr>
    </w:p>
    <w:p w14:paraId="72177255" w14:textId="77777777" w:rsidR="004315C4" w:rsidRDefault="004315C4" w:rsidP="004315C4">
      <w:pPr>
        <w:jc w:val="center"/>
        <w:rPr>
          <w:rFonts w:ascii="Times New Roman" w:hAnsi="Times New Roman" w:cs="Times New Roman"/>
          <w:b/>
          <w:sz w:val="28"/>
          <w:szCs w:val="28"/>
        </w:rPr>
      </w:pPr>
    </w:p>
    <w:p w14:paraId="33724BC3" w14:textId="77777777" w:rsidR="004315C4" w:rsidRDefault="004315C4" w:rsidP="004315C4">
      <w:pPr>
        <w:jc w:val="center"/>
        <w:rPr>
          <w:rFonts w:ascii="Times New Roman" w:hAnsi="Times New Roman" w:cs="Times New Roman"/>
          <w:b/>
          <w:sz w:val="28"/>
          <w:szCs w:val="28"/>
        </w:rPr>
      </w:pPr>
    </w:p>
    <w:p w14:paraId="70999003" w14:textId="77777777" w:rsidR="004315C4" w:rsidRDefault="004315C4" w:rsidP="004315C4">
      <w:pPr>
        <w:jc w:val="center"/>
        <w:rPr>
          <w:rFonts w:ascii="Times New Roman" w:hAnsi="Times New Roman" w:cs="Times New Roman"/>
          <w:b/>
          <w:sz w:val="28"/>
          <w:szCs w:val="28"/>
        </w:rPr>
      </w:pPr>
    </w:p>
    <w:p w14:paraId="2608C4C2" w14:textId="77777777" w:rsidR="004315C4" w:rsidRDefault="004315C4" w:rsidP="004315C4">
      <w:pPr>
        <w:jc w:val="center"/>
        <w:rPr>
          <w:rFonts w:ascii="Times New Roman" w:hAnsi="Times New Roman" w:cs="Times New Roman"/>
          <w:b/>
          <w:sz w:val="28"/>
          <w:szCs w:val="28"/>
        </w:rPr>
      </w:pPr>
    </w:p>
    <w:p w14:paraId="3E5175E4" w14:textId="77777777" w:rsidR="004315C4" w:rsidRDefault="004315C4" w:rsidP="004315C4">
      <w:pPr>
        <w:jc w:val="center"/>
        <w:rPr>
          <w:rFonts w:ascii="Times New Roman" w:hAnsi="Times New Roman" w:cs="Times New Roman"/>
          <w:b/>
          <w:sz w:val="28"/>
          <w:szCs w:val="28"/>
        </w:rPr>
      </w:pPr>
    </w:p>
    <w:p w14:paraId="510C2F98" w14:textId="77777777" w:rsidR="004315C4" w:rsidRDefault="004315C4" w:rsidP="004315C4">
      <w:pPr>
        <w:jc w:val="center"/>
        <w:rPr>
          <w:rFonts w:ascii="Times New Roman" w:hAnsi="Times New Roman" w:cs="Times New Roman"/>
          <w:b/>
          <w:sz w:val="28"/>
          <w:szCs w:val="28"/>
        </w:rPr>
      </w:pPr>
    </w:p>
    <w:p w14:paraId="76BF6BDD" w14:textId="77777777" w:rsidR="004315C4" w:rsidRDefault="004315C4" w:rsidP="004315C4">
      <w:pPr>
        <w:jc w:val="center"/>
        <w:rPr>
          <w:rFonts w:ascii="Times New Roman" w:hAnsi="Times New Roman" w:cs="Times New Roman"/>
          <w:b/>
          <w:sz w:val="28"/>
          <w:szCs w:val="28"/>
        </w:rPr>
      </w:pPr>
    </w:p>
    <w:p w14:paraId="35036894" w14:textId="77777777" w:rsidR="004315C4" w:rsidRDefault="004315C4" w:rsidP="004315C4">
      <w:pPr>
        <w:jc w:val="center"/>
        <w:rPr>
          <w:rFonts w:ascii="Times New Roman" w:hAnsi="Times New Roman" w:cs="Times New Roman"/>
          <w:b/>
          <w:sz w:val="28"/>
          <w:szCs w:val="28"/>
        </w:rPr>
      </w:pPr>
    </w:p>
    <w:p w14:paraId="619F0A0B" w14:textId="77777777" w:rsidR="004315C4" w:rsidRDefault="004315C4" w:rsidP="004315C4">
      <w:pPr>
        <w:jc w:val="center"/>
        <w:rPr>
          <w:rFonts w:ascii="Times New Roman" w:hAnsi="Times New Roman" w:cs="Times New Roman"/>
          <w:b/>
          <w:sz w:val="28"/>
          <w:szCs w:val="28"/>
        </w:rPr>
      </w:pPr>
    </w:p>
    <w:p w14:paraId="5D9B1279" w14:textId="77777777" w:rsidR="00495494" w:rsidRDefault="00495494" w:rsidP="00B117C8">
      <w:pPr>
        <w:rPr>
          <w:rFonts w:ascii="Times New Roman" w:hAnsi="Times New Roman" w:cs="Times New Roman"/>
          <w:b/>
          <w:sz w:val="28"/>
          <w:szCs w:val="28"/>
        </w:rPr>
      </w:pPr>
    </w:p>
    <w:p w14:paraId="2B8D0359" w14:textId="67291AEC" w:rsidR="004315C4" w:rsidRPr="003605D6" w:rsidRDefault="004315C4" w:rsidP="00B117C8">
      <w:pPr>
        <w:pStyle w:val="a3"/>
        <w:numPr>
          <w:ilvl w:val="0"/>
          <w:numId w:val="1"/>
        </w:numPr>
        <w:spacing w:after="0" w:line="360" w:lineRule="auto"/>
        <w:jc w:val="center"/>
        <w:rPr>
          <w:rFonts w:ascii="Times New Roman" w:hAnsi="Times New Roman" w:cs="Times New Roman"/>
          <w:b/>
          <w:sz w:val="32"/>
          <w:szCs w:val="32"/>
        </w:rPr>
      </w:pPr>
      <w:r w:rsidRPr="003605D6">
        <w:rPr>
          <w:rFonts w:ascii="Times New Roman" w:hAnsi="Times New Roman" w:cs="Times New Roman"/>
          <w:b/>
          <w:sz w:val="32"/>
          <w:szCs w:val="32"/>
        </w:rPr>
        <w:lastRenderedPageBreak/>
        <w:t>Воспитательное пространство школы</w:t>
      </w:r>
    </w:p>
    <w:p w14:paraId="316FA71C" w14:textId="77777777" w:rsidR="00EF4FFC" w:rsidRDefault="00EF4FFC"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EF4FFC">
        <w:rPr>
          <w:rFonts w:ascii="Times New Roman" w:hAnsi="Times New Roman" w:cs="Times New Roman"/>
          <w:sz w:val="28"/>
          <w:szCs w:val="28"/>
        </w:rPr>
        <w:t xml:space="preserve">Понятие «воспитательное пространство» прочно вошло в круг основных понятий теории воспитания. За последние годы и в практике накоплен определенный опыт создания воспитательных пространств различного уровня. </w:t>
      </w:r>
      <w:proofErr w:type="gramStart"/>
      <w:r w:rsidRPr="00EF4FFC">
        <w:rPr>
          <w:rFonts w:ascii="Times New Roman" w:hAnsi="Times New Roman" w:cs="Times New Roman"/>
          <w:sz w:val="28"/>
          <w:szCs w:val="28"/>
        </w:rPr>
        <w:t>Воспитательное  пространство</w:t>
      </w:r>
      <w:proofErr w:type="gramEnd"/>
      <w:r w:rsidRPr="00EF4FFC">
        <w:rPr>
          <w:rFonts w:ascii="Times New Roman" w:hAnsi="Times New Roman" w:cs="Times New Roman"/>
          <w:sz w:val="28"/>
          <w:szCs w:val="28"/>
        </w:rPr>
        <w:t xml:space="preserve"> </w:t>
      </w:r>
      <w:r w:rsidRPr="00EF4FFC">
        <w:rPr>
          <w:rFonts w:ascii="Times New Roman" w:hAnsi="Times New Roman" w:cs="Times New Roman"/>
          <w:sz w:val="28"/>
          <w:szCs w:val="28"/>
        </w:rPr>
        <w:sym w:font="Symbol" w:char="F02D"/>
      </w:r>
      <w:r w:rsidRPr="00EF4FFC">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EF4FFC">
        <w:rPr>
          <w:rFonts w:ascii="Times New Roman" w:hAnsi="Times New Roman" w:cs="Times New Roman"/>
          <w:sz w:val="28"/>
          <w:szCs w:val="28"/>
        </w:rPr>
        <w:t xml:space="preserve">результат деятельности, причем не только созидательной, но и, что особенно важно, интегрирующей. </w:t>
      </w:r>
    </w:p>
    <w:p w14:paraId="147E8714" w14:textId="18B3262D" w:rsidR="00EF4FFC" w:rsidRDefault="00EF4FFC"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EF4FFC">
        <w:rPr>
          <w:rFonts w:ascii="Times New Roman" w:hAnsi="Times New Roman" w:cs="Times New Roman"/>
          <w:sz w:val="28"/>
          <w:szCs w:val="28"/>
        </w:rPr>
        <w:t>Понятие «воспитательная система» было введено Л.И.</w:t>
      </w:r>
      <w:r>
        <w:rPr>
          <w:rFonts w:ascii="Times New Roman" w:hAnsi="Times New Roman" w:cs="Times New Roman"/>
          <w:sz w:val="28"/>
          <w:szCs w:val="28"/>
        </w:rPr>
        <w:t xml:space="preserve"> </w:t>
      </w:r>
      <w:r w:rsidRPr="00EF4FFC">
        <w:rPr>
          <w:rFonts w:ascii="Times New Roman" w:hAnsi="Times New Roman" w:cs="Times New Roman"/>
          <w:sz w:val="28"/>
          <w:szCs w:val="28"/>
        </w:rPr>
        <w:t xml:space="preserve">Новиковой по отношению к образовательному учреждению. Воспитательная система школы имеет сложную структуру и представляет собой комплекс взаимосвязанных блоков </w:t>
      </w:r>
      <w:r w:rsidRPr="00EF4FFC">
        <w:rPr>
          <w:rFonts w:ascii="Times New Roman" w:hAnsi="Times New Roman" w:cs="Times New Roman"/>
          <w:sz w:val="28"/>
          <w:szCs w:val="28"/>
        </w:rPr>
        <w:sym w:font="Symbol" w:char="F02D"/>
      </w:r>
      <w:r w:rsidRPr="00EF4FFC">
        <w:rPr>
          <w:rFonts w:ascii="Times New Roman" w:hAnsi="Times New Roman" w:cs="Times New Roman"/>
          <w:sz w:val="28"/>
          <w:szCs w:val="28"/>
        </w:rPr>
        <w:t xml:space="preserve"> компонентов: цели; деятельность, обеспечивающая их реализацию; субъекты деятельности, ее организующие и в ней участвующие; отношения, интегрирующие субъектов в некую общность; среда системы, освоенная субъектами; внутреннее управление, обеспечивающее интеграцию всех компонентов системы в целостность. Ключевыми словами тут являются «комплекс взаимосвязанных блоков», потому что существование системы определяется не только наличием её компонентов, но, что может быть более важно, связью между ними. Воспитательное пространство – это среда, механизмом организации которой является событие (</w:t>
      </w:r>
      <w:proofErr w:type="spellStart"/>
      <w:r w:rsidRPr="00EF4FFC">
        <w:rPr>
          <w:rFonts w:ascii="Times New Roman" w:hAnsi="Times New Roman" w:cs="Times New Roman"/>
          <w:sz w:val="28"/>
          <w:szCs w:val="28"/>
        </w:rPr>
        <w:t>Л.И.Новикова</w:t>
      </w:r>
      <w:proofErr w:type="spellEnd"/>
      <w:r w:rsidRPr="00EF4FFC">
        <w:rPr>
          <w:rFonts w:ascii="Times New Roman" w:hAnsi="Times New Roman" w:cs="Times New Roman"/>
          <w:sz w:val="28"/>
          <w:szCs w:val="28"/>
        </w:rPr>
        <w:t xml:space="preserve">, </w:t>
      </w:r>
      <w:proofErr w:type="spellStart"/>
      <w:r w:rsidRPr="00EF4FFC">
        <w:rPr>
          <w:rFonts w:ascii="Times New Roman" w:hAnsi="Times New Roman" w:cs="Times New Roman"/>
          <w:sz w:val="28"/>
          <w:szCs w:val="28"/>
        </w:rPr>
        <w:t>Н.Л.Селиванова</w:t>
      </w:r>
      <w:proofErr w:type="spellEnd"/>
      <w:r w:rsidRPr="00EF4FFC">
        <w:rPr>
          <w:rFonts w:ascii="Times New Roman" w:hAnsi="Times New Roman" w:cs="Times New Roman"/>
          <w:sz w:val="28"/>
          <w:szCs w:val="28"/>
        </w:rPr>
        <w:t xml:space="preserve">, </w:t>
      </w:r>
      <w:proofErr w:type="spellStart"/>
      <w:r w:rsidRPr="00EF4FFC">
        <w:rPr>
          <w:rFonts w:ascii="Times New Roman" w:hAnsi="Times New Roman" w:cs="Times New Roman"/>
          <w:sz w:val="28"/>
          <w:szCs w:val="28"/>
        </w:rPr>
        <w:t>Д.В.Григорьев</w:t>
      </w:r>
      <w:proofErr w:type="spellEnd"/>
      <w:r w:rsidRPr="00EF4FFC">
        <w:rPr>
          <w:rFonts w:ascii="Times New Roman" w:hAnsi="Times New Roman" w:cs="Times New Roman"/>
          <w:sz w:val="28"/>
          <w:szCs w:val="28"/>
        </w:rPr>
        <w:t>). При этом событие рассматривается как «со</w:t>
      </w:r>
      <w:r w:rsidRPr="00EF4FFC">
        <w:rPr>
          <w:rFonts w:ascii="Times New Roman" w:hAnsi="Times New Roman" w:cs="Times New Roman"/>
          <w:sz w:val="28"/>
          <w:szCs w:val="28"/>
        </w:rPr>
        <w:sym w:font="Symbol" w:char="F02D"/>
      </w:r>
      <w:r w:rsidRPr="00EF4FFC">
        <w:rPr>
          <w:rFonts w:ascii="Times New Roman" w:hAnsi="Times New Roman" w:cs="Times New Roman"/>
          <w:sz w:val="28"/>
          <w:szCs w:val="28"/>
        </w:rPr>
        <w:t xml:space="preserve">бытие» детей и взрослых и в рамках событийной концепции психологического времени, согласно которой особенности психического отражения человеком времени, его скорости, насыщенности, продолжительности зависят от числа и интенсивности происходящих в жизни событий </w:t>
      </w:r>
      <w:r w:rsidRPr="00EF4FFC">
        <w:rPr>
          <w:rFonts w:ascii="Times New Roman" w:hAnsi="Times New Roman" w:cs="Times New Roman"/>
          <w:sz w:val="28"/>
          <w:szCs w:val="28"/>
        </w:rPr>
        <w:sym w:font="Symbol" w:char="F02D"/>
      </w:r>
      <w:r w:rsidRPr="00EF4FFC">
        <w:rPr>
          <w:rFonts w:ascii="Times New Roman" w:hAnsi="Times New Roman" w:cs="Times New Roman"/>
          <w:sz w:val="28"/>
          <w:szCs w:val="28"/>
        </w:rPr>
        <w:t xml:space="preserve"> изменений во внешней среде (природной и социальной), во внутреннем мире человека (мыслях и чувствах), в его действиях и поступках (Е.И. </w:t>
      </w:r>
      <w:proofErr w:type="spellStart"/>
      <w:r w:rsidRPr="00EF4FFC">
        <w:rPr>
          <w:rFonts w:ascii="Times New Roman" w:hAnsi="Times New Roman" w:cs="Times New Roman"/>
          <w:sz w:val="28"/>
          <w:szCs w:val="28"/>
        </w:rPr>
        <w:t>Головаха</w:t>
      </w:r>
      <w:proofErr w:type="spellEnd"/>
      <w:r w:rsidRPr="00EF4FFC">
        <w:rPr>
          <w:rFonts w:ascii="Times New Roman" w:hAnsi="Times New Roman" w:cs="Times New Roman"/>
          <w:sz w:val="28"/>
          <w:szCs w:val="28"/>
        </w:rPr>
        <w:t xml:space="preserve">, А. А. </w:t>
      </w:r>
      <w:proofErr w:type="spellStart"/>
      <w:r w:rsidRPr="00EF4FFC">
        <w:rPr>
          <w:rFonts w:ascii="Times New Roman" w:hAnsi="Times New Roman" w:cs="Times New Roman"/>
          <w:sz w:val="28"/>
          <w:szCs w:val="28"/>
        </w:rPr>
        <w:t>Кронник</w:t>
      </w:r>
      <w:proofErr w:type="spellEnd"/>
      <w:r w:rsidRPr="00EF4FFC">
        <w:rPr>
          <w:rFonts w:ascii="Times New Roman" w:hAnsi="Times New Roman" w:cs="Times New Roman"/>
          <w:sz w:val="28"/>
          <w:szCs w:val="28"/>
        </w:rPr>
        <w:t xml:space="preserve">). </w:t>
      </w:r>
    </w:p>
    <w:p w14:paraId="4D172D26" w14:textId="77777777" w:rsidR="002B671B" w:rsidRDefault="00317F6C" w:rsidP="00B117C8">
      <w:pPr>
        <w:spacing w:after="0" w:line="360" w:lineRule="auto"/>
        <w:ind w:firstLine="426"/>
        <w:jc w:val="both"/>
        <w:rPr>
          <w:rFonts w:ascii="Times New Roman" w:hAnsi="Times New Roman" w:cs="Times New Roman"/>
          <w:sz w:val="28"/>
          <w:szCs w:val="28"/>
        </w:rPr>
      </w:pPr>
      <w:r w:rsidRPr="002B671B">
        <w:rPr>
          <w:rFonts w:ascii="Times New Roman" w:hAnsi="Times New Roman" w:cs="Times New Roman"/>
          <w:sz w:val="28"/>
          <w:szCs w:val="28"/>
        </w:rPr>
        <w:t xml:space="preserve">Определяя методологические основания формирования и развития воспитывающего пространства в школе, нужно опираться именно на теорию гуманистического воспитания (Ш.А. </w:t>
      </w:r>
      <w:proofErr w:type="spellStart"/>
      <w:r w:rsidRPr="002B671B">
        <w:rPr>
          <w:rFonts w:ascii="Times New Roman" w:hAnsi="Times New Roman" w:cs="Times New Roman"/>
          <w:sz w:val="28"/>
          <w:szCs w:val="28"/>
        </w:rPr>
        <w:t>Амонашвили</w:t>
      </w:r>
      <w:proofErr w:type="spellEnd"/>
      <w:r w:rsidRPr="002B671B">
        <w:rPr>
          <w:rFonts w:ascii="Times New Roman" w:hAnsi="Times New Roman" w:cs="Times New Roman"/>
          <w:sz w:val="28"/>
          <w:szCs w:val="28"/>
        </w:rPr>
        <w:t xml:space="preserve">, И.Д. Демакова, И.П. Иванов, В.А. </w:t>
      </w:r>
      <w:proofErr w:type="spellStart"/>
      <w:r w:rsidRPr="002B671B">
        <w:rPr>
          <w:rFonts w:ascii="Times New Roman" w:hAnsi="Times New Roman" w:cs="Times New Roman"/>
          <w:sz w:val="28"/>
          <w:szCs w:val="28"/>
        </w:rPr>
        <w:t>Караковский</w:t>
      </w:r>
      <w:proofErr w:type="spellEnd"/>
      <w:r w:rsidRPr="002B671B">
        <w:rPr>
          <w:rFonts w:ascii="Times New Roman" w:hAnsi="Times New Roman" w:cs="Times New Roman"/>
          <w:sz w:val="28"/>
          <w:szCs w:val="28"/>
        </w:rPr>
        <w:t xml:space="preserve">, Я. Корчак, Л.И. Новикова, В.А. Сухомлинский и др.). </w:t>
      </w:r>
      <w:r w:rsidR="002B671B">
        <w:rPr>
          <w:rFonts w:ascii="Times New Roman" w:hAnsi="Times New Roman" w:cs="Times New Roman"/>
          <w:sz w:val="28"/>
          <w:szCs w:val="28"/>
        </w:rPr>
        <w:t xml:space="preserve">    </w:t>
      </w:r>
      <w:r w:rsidRPr="002B671B">
        <w:rPr>
          <w:rFonts w:ascii="Times New Roman" w:hAnsi="Times New Roman" w:cs="Times New Roman"/>
          <w:sz w:val="28"/>
          <w:szCs w:val="28"/>
        </w:rPr>
        <w:lastRenderedPageBreak/>
        <w:t xml:space="preserve">Воспитание рассматривается как управление процессом развития личности подрастающего человека через включение его в сложившуюся культуру, социальные отношения и процесс самореализации. Главной задачей гуманистического воспитания является создание условий для развития личности воспитанника, установление духовного единения, взаимного доверия, искреннего равенства между педагогами и воспитанниками, педагог видит в воспитаннике продолжателя «духовной работы, совершаемой человечеством...» (К. Н. </w:t>
      </w:r>
      <w:proofErr w:type="spellStart"/>
      <w:r w:rsidRPr="002B671B">
        <w:rPr>
          <w:rFonts w:ascii="Times New Roman" w:hAnsi="Times New Roman" w:cs="Times New Roman"/>
          <w:sz w:val="28"/>
          <w:szCs w:val="28"/>
        </w:rPr>
        <w:t>Вентцель</w:t>
      </w:r>
      <w:proofErr w:type="spellEnd"/>
      <w:r w:rsidRPr="002B671B">
        <w:rPr>
          <w:rFonts w:ascii="Times New Roman" w:hAnsi="Times New Roman" w:cs="Times New Roman"/>
          <w:sz w:val="28"/>
          <w:szCs w:val="28"/>
        </w:rPr>
        <w:t xml:space="preserve">). Это возникновение особой системы связей и отношений между педагогом и воспитанниками, проявление детско-взрослой общности. Именно проявление и удержание детско-взрослой общности порождает формирование воспитательного пространства. Понятие «воспитательное пространство» введено в теорию и практику воспитания учеными – разработчиками теории воспитательных систем (Л.И. Новиковой, Н.Л. Селивановой, В.А. </w:t>
      </w:r>
      <w:proofErr w:type="spellStart"/>
      <w:r w:rsidRPr="002B671B">
        <w:rPr>
          <w:rFonts w:ascii="Times New Roman" w:hAnsi="Times New Roman" w:cs="Times New Roman"/>
          <w:sz w:val="28"/>
          <w:szCs w:val="28"/>
        </w:rPr>
        <w:t>Караковским</w:t>
      </w:r>
      <w:proofErr w:type="spellEnd"/>
      <w:r w:rsidRPr="002B671B">
        <w:rPr>
          <w:rFonts w:ascii="Times New Roman" w:hAnsi="Times New Roman" w:cs="Times New Roman"/>
          <w:sz w:val="28"/>
          <w:szCs w:val="28"/>
        </w:rPr>
        <w:t xml:space="preserve"> и др.). </w:t>
      </w:r>
    </w:p>
    <w:p w14:paraId="676285F3" w14:textId="77777777" w:rsidR="002B671B" w:rsidRDefault="00317F6C" w:rsidP="00B117C8">
      <w:pPr>
        <w:spacing w:after="0" w:line="360" w:lineRule="auto"/>
        <w:ind w:firstLine="426"/>
        <w:jc w:val="both"/>
        <w:rPr>
          <w:rFonts w:ascii="Times New Roman" w:hAnsi="Times New Roman" w:cs="Times New Roman"/>
          <w:sz w:val="28"/>
          <w:szCs w:val="28"/>
        </w:rPr>
      </w:pPr>
      <w:r w:rsidRPr="002B671B">
        <w:rPr>
          <w:rFonts w:ascii="Times New Roman" w:hAnsi="Times New Roman" w:cs="Times New Roman"/>
          <w:sz w:val="28"/>
          <w:szCs w:val="28"/>
        </w:rPr>
        <w:t xml:space="preserve">Сегодня понятие «воспитательное пространство» одновременно выступает как объект исследования, объект педагогического моделирования и проектирования и как инструмент воспитания. В настоящее время происходит исследование данного феномена в нескольких направлениях: воспитательное пространство рассматривается как педагогическая категория (Новикова Л.И., Гаврилин А.В., Андреева В.В.); педагогически целесообразно организованная среда, окружающая отдельного ребенка или определенное множество детей (Л.И. Новикова); как комплекс условий для развития личности ребенка (Селиванова Н.Л.); динамическая сеть взаимосвязанных педагогических событий, собираемых усилиями социальных субъектов различного уровня (коллективных и индивидуальных), способных выступить интегрированным условием личностного развития человека – как взрослого, так и ребенка (Д.В. Григорьев); качественная характеристика микросоциума, от которой зависит успешность адаптации и социализации ребенка в социуме (А.В. Мудрик). </w:t>
      </w:r>
    </w:p>
    <w:p w14:paraId="710D40E2" w14:textId="77777777" w:rsidR="002B671B" w:rsidRDefault="00317F6C" w:rsidP="00B117C8">
      <w:pPr>
        <w:spacing w:after="0" w:line="360" w:lineRule="auto"/>
        <w:ind w:firstLine="426"/>
        <w:jc w:val="both"/>
        <w:rPr>
          <w:rFonts w:ascii="Times New Roman" w:hAnsi="Times New Roman" w:cs="Times New Roman"/>
          <w:sz w:val="28"/>
          <w:szCs w:val="28"/>
        </w:rPr>
      </w:pPr>
      <w:r w:rsidRPr="002B671B">
        <w:rPr>
          <w:rFonts w:ascii="Times New Roman" w:hAnsi="Times New Roman" w:cs="Times New Roman"/>
          <w:sz w:val="28"/>
          <w:szCs w:val="28"/>
        </w:rPr>
        <w:t xml:space="preserve">Анализ научных публикаций о воспитательном пространстве позволяет выделить несколько опорных представлений об этом феномене: </w:t>
      </w:r>
    </w:p>
    <w:p w14:paraId="3C7AFF7E" w14:textId="77777777" w:rsidR="002B671B" w:rsidRDefault="00317F6C" w:rsidP="00B117C8">
      <w:pPr>
        <w:spacing w:after="0" w:line="360" w:lineRule="auto"/>
        <w:ind w:firstLine="426"/>
        <w:jc w:val="both"/>
        <w:rPr>
          <w:rFonts w:ascii="Times New Roman" w:hAnsi="Times New Roman" w:cs="Times New Roman"/>
          <w:sz w:val="28"/>
          <w:szCs w:val="28"/>
        </w:rPr>
      </w:pPr>
      <w:r w:rsidRPr="002B671B">
        <w:rPr>
          <w:rFonts w:ascii="Times New Roman" w:hAnsi="Times New Roman" w:cs="Times New Roman"/>
          <w:sz w:val="28"/>
          <w:szCs w:val="28"/>
        </w:rPr>
        <w:lastRenderedPageBreak/>
        <w:t xml:space="preserve">- пространство – это освоенная среда (природная, культурная, социальная, информационная), приспособленная для решения воспитательных задач; - понятия «среда» и «пространство» не идентичны: если среда </w:t>
      </w:r>
    </w:p>
    <w:p w14:paraId="3825947E" w14:textId="77777777" w:rsidR="002B671B" w:rsidRDefault="00317F6C" w:rsidP="00B117C8">
      <w:pPr>
        <w:spacing w:after="0" w:line="360" w:lineRule="auto"/>
        <w:ind w:firstLine="426"/>
        <w:jc w:val="both"/>
        <w:rPr>
          <w:rFonts w:ascii="Times New Roman" w:hAnsi="Times New Roman" w:cs="Times New Roman"/>
          <w:sz w:val="28"/>
          <w:szCs w:val="28"/>
        </w:rPr>
      </w:pPr>
      <w:r w:rsidRPr="002B671B">
        <w:rPr>
          <w:rFonts w:ascii="Times New Roman" w:hAnsi="Times New Roman" w:cs="Times New Roman"/>
          <w:sz w:val="28"/>
          <w:szCs w:val="28"/>
        </w:rPr>
        <w:t xml:space="preserve">– это данность, которая не является результатом конструктивной деятельности человека, то пространство есть результат педагогического освоения этой данности; - воспитательное пространство не складывается само по себе или приказом сверху – оно рождается внутри педагогической действительности благодаря специально организуемой деятельности; - воспитательное пространство становится фактором гуманизации детской жизни при условии, если является пространством детской общности, наполненным реальными и значимыми для детей вопросами, на которые им необходимо найти ответы, если дети воспринимают его как собственную территорию, за которую они несут ответственность, по-хозяйски готовы оберегать от разрушений; - создание воспитательного пространства включает внутренние процессы, связанных с выбором приоритетов педагогической деятельности, и внешние, которые включают освоение сообществом детей и взрослых окружающей среды. </w:t>
      </w:r>
    </w:p>
    <w:p w14:paraId="68557CAF" w14:textId="77777777" w:rsidR="002B671B" w:rsidRDefault="00317F6C" w:rsidP="00B117C8">
      <w:pPr>
        <w:spacing w:after="0" w:line="360" w:lineRule="auto"/>
        <w:ind w:firstLine="426"/>
        <w:jc w:val="both"/>
        <w:rPr>
          <w:rFonts w:ascii="Times New Roman" w:hAnsi="Times New Roman" w:cs="Times New Roman"/>
          <w:sz w:val="28"/>
          <w:szCs w:val="28"/>
        </w:rPr>
      </w:pPr>
      <w:r w:rsidRPr="002B671B">
        <w:rPr>
          <w:rFonts w:ascii="Times New Roman" w:hAnsi="Times New Roman" w:cs="Times New Roman"/>
          <w:sz w:val="28"/>
          <w:szCs w:val="28"/>
        </w:rPr>
        <w:t xml:space="preserve">Остановимся на трех основных характеристиках воспитательного пространства, значимых факторов его моделирования и проявления в школьной жизни: характер связей и отношений, задающих воспитательное пространство; пространство как динамическая сеть взаимосвязанных педагогических событий; характер взаимодействия педагогов и воспитанников порождающий воспитательное пространство. </w:t>
      </w:r>
    </w:p>
    <w:p w14:paraId="2BCC44EC" w14:textId="6E31CCD8" w:rsidR="00317F6C" w:rsidRDefault="00317F6C" w:rsidP="00B117C8">
      <w:pPr>
        <w:spacing w:after="0" w:line="360" w:lineRule="auto"/>
        <w:ind w:firstLine="426"/>
        <w:jc w:val="both"/>
        <w:rPr>
          <w:rFonts w:ascii="Times New Roman" w:hAnsi="Times New Roman" w:cs="Times New Roman"/>
          <w:sz w:val="28"/>
          <w:szCs w:val="28"/>
        </w:rPr>
      </w:pPr>
      <w:r w:rsidRPr="002B671B">
        <w:rPr>
          <w:rFonts w:ascii="Times New Roman" w:hAnsi="Times New Roman" w:cs="Times New Roman"/>
          <w:sz w:val="28"/>
          <w:szCs w:val="28"/>
        </w:rPr>
        <w:t xml:space="preserve">Воспитание, это всегда пространство между взрослым и ребенком, в котором происходит соприкосновение мира ребенка и мира взрослого, их взаимообогащение. Сфера «между» как событие педагога и воспитанника и является значимым воспитательным пространством, где происходит встреча равных в своем человеческом бытии людей (событие), которую они смогут использовать для своего развития. Событие переводит отношения между педагогом и воспитанниками на новый уровень, выводит их из формализованных и институционально заданных в пространство человеческих отношений, что </w:t>
      </w:r>
      <w:r w:rsidRPr="002B671B">
        <w:rPr>
          <w:rFonts w:ascii="Times New Roman" w:hAnsi="Times New Roman" w:cs="Times New Roman"/>
          <w:sz w:val="28"/>
          <w:szCs w:val="28"/>
        </w:rPr>
        <w:lastRenderedPageBreak/>
        <w:t>предполагает равенство и открытость, инициативу и ответственность каждого, когда педагог и воспитанник равноправны в своей человеческой сущности, обладают одинаковым правом на свободу и творческое самовыражение. Задача педагога воспитателя найти способы и средства проявления событийных ситуаций во взаимодействии с воспитанниками, в которых возникают эмоциональнопсихологические связи и отношения между участниками, происходит общение созвучное внутренним смыслам, формируется общее ценностно-смысловое пространство</w:t>
      </w:r>
      <w:r w:rsidR="00921039">
        <w:rPr>
          <w:rFonts w:ascii="Times New Roman" w:hAnsi="Times New Roman" w:cs="Times New Roman"/>
          <w:sz w:val="28"/>
          <w:szCs w:val="28"/>
        </w:rPr>
        <w:t>.</w:t>
      </w:r>
    </w:p>
    <w:p w14:paraId="26CF790E"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Взаимодействие педагогов и воспитанников, проявляющее общее воспитательное пространство в школе, стимулирующее возникновение детско</w:t>
      </w:r>
      <w:r>
        <w:rPr>
          <w:rFonts w:ascii="Times New Roman" w:hAnsi="Times New Roman" w:cs="Times New Roman"/>
          <w:sz w:val="28"/>
          <w:szCs w:val="28"/>
        </w:rPr>
        <w:t>-</w:t>
      </w:r>
      <w:r w:rsidRPr="00921039">
        <w:rPr>
          <w:rFonts w:ascii="Times New Roman" w:hAnsi="Times New Roman" w:cs="Times New Roman"/>
          <w:sz w:val="28"/>
          <w:szCs w:val="28"/>
        </w:rPr>
        <w:t xml:space="preserve">взрослой общности, обеспечивающее организацию педагогического события в школьной жизни должно удерживать несколько позиций: </w:t>
      </w:r>
    </w:p>
    <w:p w14:paraId="102D6A28"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обеспечить условия для возникновения доброжелательной и открытой атмосферы взаимодействия, когда участники ощущают свою причастность к происходящему, защищенность и могут свободно взаимодействовать друг с другом, когда старшие с уважением и симпатией относятся к младшим, а младшие доверяют и радуются общению с более старшими; </w:t>
      </w:r>
    </w:p>
    <w:p w14:paraId="0A44B8B7"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создать условия для возникновения общего эмоционально-смыслового переживания, которое удерживает участников взаимодействия, обеспечивает возникновение общего ценностно-смыслового пространства значимого для всех и создаваемого всеми; - ориентироваться в организации совместной деятельности на общий объединяющий интерес, в основе которого чаще всего лежит общее полезное и значимое для всех дело; </w:t>
      </w:r>
    </w:p>
    <w:p w14:paraId="01AC9DDC"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обеспечить интеграцию, проявление и пересечение интересов всех участников (включая педагогов), независимо от возраста, занимаемой роли и длительности участия в общем взаимодействии; </w:t>
      </w:r>
    </w:p>
    <w:p w14:paraId="26689484"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удерживать взаимодействие, где каждый может проявить свою индивидуальность, выйти на личный смысл в общей деятельности, обозначить свою позицию в общем взаимодействии; </w:t>
      </w:r>
    </w:p>
    <w:p w14:paraId="3C54B34B"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lastRenderedPageBreak/>
        <w:t>- стимулировать рефлексивные процессы во взаимодействии (коллективные и индивидуальные), которые проявляют общее ценностно</w:t>
      </w:r>
      <w:r>
        <w:rPr>
          <w:rFonts w:ascii="Times New Roman" w:hAnsi="Times New Roman" w:cs="Times New Roman"/>
          <w:sz w:val="28"/>
          <w:szCs w:val="28"/>
        </w:rPr>
        <w:t>-</w:t>
      </w:r>
      <w:r w:rsidRPr="00921039">
        <w:rPr>
          <w:rFonts w:ascii="Times New Roman" w:hAnsi="Times New Roman" w:cs="Times New Roman"/>
          <w:sz w:val="28"/>
          <w:szCs w:val="28"/>
        </w:rPr>
        <w:t xml:space="preserve">смысловое пространство, позволяют каждому участнику найти свой индивидуальный смысл, осознать личную позицию и ответственность; </w:t>
      </w:r>
    </w:p>
    <w:p w14:paraId="79130CF9"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обеспечить разнообразие форм взаимодействия младших и старших, ориентироваться на процессы самоорганизации, когда участники сами инициируют и находят способы взаимодействия и их развитие; </w:t>
      </w:r>
    </w:p>
    <w:p w14:paraId="06857382"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создавать ситуации выбора для самореализации участников, выбора: роли, позиции, способов деятельности и общения; </w:t>
      </w:r>
    </w:p>
    <w:p w14:paraId="30CD6FDF"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учитывать детскую возрастную субкультуру участников; </w:t>
      </w:r>
    </w:p>
    <w:p w14:paraId="23DAF452" w14:textId="77777777" w:rsidR="00921039" w:rsidRDefault="00921039" w:rsidP="00B117C8">
      <w:pPr>
        <w:spacing w:after="0" w:line="360" w:lineRule="auto"/>
        <w:ind w:firstLine="426"/>
        <w:jc w:val="both"/>
        <w:rPr>
          <w:rFonts w:ascii="Times New Roman" w:hAnsi="Times New Roman" w:cs="Times New Roman"/>
          <w:sz w:val="28"/>
          <w:szCs w:val="28"/>
        </w:rPr>
      </w:pPr>
      <w:r w:rsidRPr="00921039">
        <w:rPr>
          <w:rFonts w:ascii="Times New Roman" w:hAnsi="Times New Roman" w:cs="Times New Roman"/>
          <w:sz w:val="28"/>
          <w:szCs w:val="28"/>
        </w:rPr>
        <w:t xml:space="preserve">- обеспечивать добровольное вхождение школьников во все сферы социальных отношений. </w:t>
      </w:r>
    </w:p>
    <w:p w14:paraId="4967B901" w14:textId="77777777" w:rsidR="00921039" w:rsidRDefault="00921039"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21039">
        <w:rPr>
          <w:rFonts w:ascii="Times New Roman" w:hAnsi="Times New Roman" w:cs="Times New Roman"/>
          <w:sz w:val="28"/>
          <w:szCs w:val="28"/>
        </w:rPr>
        <w:t xml:space="preserve">Во взаимодействии педагогов и воспитанников, порождающем воспитательное пространство важно удерживать две позиции: с одной стороны, взаимодействие должно быть референтным и значимым для всех, в нем должно появиться общее чувство МЫ, когда участники чувствуют свою включенность и причастность к происходящему; с другой, в нем, не должна подавлять личность, активность и интересы отдельного участника, особенно самых младших. </w:t>
      </w:r>
    </w:p>
    <w:p w14:paraId="078C768E" w14:textId="47F48BAE" w:rsidR="00921039" w:rsidRPr="00921039" w:rsidRDefault="00921039"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21039">
        <w:rPr>
          <w:rFonts w:ascii="Times New Roman" w:hAnsi="Times New Roman" w:cs="Times New Roman"/>
          <w:sz w:val="28"/>
          <w:szCs w:val="28"/>
        </w:rPr>
        <w:t>Важно в общем взаимодействии видеть вклад каждой отдельной личности, ее позицию, личные таланты и способности. Особого внимания заслуживает позиция педагога. Он должен быть открытым и доступным для взаимодействия со школьниками на равных, удерживаться от доминирования и навязывания своего авторитета. Педагог должен стимулировать самостоятельность и творчество детей, ориентировать на детские инициативы и ответственность, поддерживать их, давать возможность школьникам самим решать вопросы организации.</w:t>
      </w:r>
    </w:p>
    <w:p w14:paraId="23EA1B61" w14:textId="131A0E74" w:rsidR="004315C4" w:rsidRPr="00EF4FFC" w:rsidRDefault="00EF4FFC" w:rsidP="00B117C8">
      <w:pPr>
        <w:spacing w:after="0" w:line="360" w:lineRule="auto"/>
        <w:ind w:firstLine="426"/>
        <w:jc w:val="both"/>
        <w:rPr>
          <w:rFonts w:ascii="Times New Roman" w:hAnsi="Times New Roman" w:cs="Times New Roman"/>
          <w:b/>
          <w:sz w:val="28"/>
          <w:szCs w:val="28"/>
        </w:rPr>
      </w:pPr>
      <w:r>
        <w:rPr>
          <w:rFonts w:ascii="Times New Roman" w:hAnsi="Times New Roman" w:cs="Times New Roman"/>
          <w:sz w:val="28"/>
          <w:szCs w:val="28"/>
        </w:rPr>
        <w:t xml:space="preserve">    </w:t>
      </w:r>
      <w:r w:rsidRPr="00EF4FFC">
        <w:rPr>
          <w:rFonts w:ascii="Times New Roman" w:hAnsi="Times New Roman" w:cs="Times New Roman"/>
          <w:sz w:val="28"/>
          <w:szCs w:val="28"/>
        </w:rPr>
        <w:t xml:space="preserve">Процесс создания воспитательного пространства начинается с выстраивания его структуры. Воспитательное пространство и его структура есть результат процессов дифференциации и интеграции. Если дифференциация предполагает определение задач и функций каждого компонента пространства, то интеграция увязывает их в единое целое. Только дифференциация ведет к мозаичности </w:t>
      </w:r>
      <w:r w:rsidRPr="00EF4FFC">
        <w:rPr>
          <w:rFonts w:ascii="Times New Roman" w:hAnsi="Times New Roman" w:cs="Times New Roman"/>
          <w:sz w:val="28"/>
          <w:szCs w:val="28"/>
        </w:rPr>
        <w:lastRenderedPageBreak/>
        <w:t xml:space="preserve">пространства, только интеграция – к игнорированию особенностей его компонентов, к </w:t>
      </w:r>
      <w:proofErr w:type="spellStart"/>
      <w:r w:rsidRPr="00EF4FFC">
        <w:rPr>
          <w:rFonts w:ascii="Times New Roman" w:hAnsi="Times New Roman" w:cs="Times New Roman"/>
          <w:sz w:val="28"/>
          <w:szCs w:val="28"/>
        </w:rPr>
        <w:t>безвариативности</w:t>
      </w:r>
      <w:proofErr w:type="spellEnd"/>
      <w:r w:rsidRPr="00EF4FFC">
        <w:rPr>
          <w:rFonts w:ascii="Times New Roman" w:hAnsi="Times New Roman" w:cs="Times New Roman"/>
          <w:sz w:val="28"/>
          <w:szCs w:val="28"/>
        </w:rPr>
        <w:t xml:space="preserve">, монолитности. При создании воспитательного пространства следует стремиться не столько к увеличению количества его субъектов </w:t>
      </w:r>
      <w:r w:rsidRPr="00EF4FFC">
        <w:rPr>
          <w:rFonts w:ascii="Times New Roman" w:hAnsi="Times New Roman" w:cs="Times New Roman"/>
          <w:sz w:val="28"/>
          <w:szCs w:val="28"/>
        </w:rPr>
        <w:sym w:font="Symbol" w:char="F02D"/>
      </w:r>
      <w:r w:rsidRPr="00EF4FFC">
        <w:rPr>
          <w:rFonts w:ascii="Times New Roman" w:hAnsi="Times New Roman" w:cs="Times New Roman"/>
          <w:sz w:val="28"/>
          <w:szCs w:val="28"/>
        </w:rPr>
        <w:t xml:space="preserve"> как групповых (некоторые из них также имеют сложную структуру, например, воспитательные системы образовательных учреждений), так и индивидуальных, </w:t>
      </w:r>
      <w:r w:rsidRPr="00EF4FFC">
        <w:rPr>
          <w:rFonts w:ascii="Times New Roman" w:hAnsi="Times New Roman" w:cs="Times New Roman"/>
          <w:sz w:val="28"/>
          <w:szCs w:val="28"/>
        </w:rPr>
        <w:sym w:font="Symbol" w:char="F02D"/>
      </w:r>
      <w:r w:rsidRPr="00EF4FFC">
        <w:rPr>
          <w:rFonts w:ascii="Times New Roman" w:hAnsi="Times New Roman" w:cs="Times New Roman"/>
          <w:sz w:val="28"/>
          <w:szCs w:val="28"/>
        </w:rPr>
        <w:t xml:space="preserve"> сколько к сложности, нелинейности взаимосвязей между ними. </w:t>
      </w:r>
      <w:r>
        <w:rPr>
          <w:rFonts w:ascii="Times New Roman" w:hAnsi="Times New Roman" w:cs="Times New Roman"/>
          <w:sz w:val="28"/>
          <w:szCs w:val="28"/>
        </w:rPr>
        <w:t>В</w:t>
      </w:r>
      <w:r w:rsidRPr="00EF4FFC">
        <w:rPr>
          <w:rFonts w:ascii="Times New Roman" w:hAnsi="Times New Roman" w:cs="Times New Roman"/>
          <w:sz w:val="28"/>
          <w:szCs w:val="28"/>
        </w:rPr>
        <w:t>оспитательное пространство – это интеграция не жестко установленных, фиксированных структур, а структур, находящихся на разных стадиях развития.</w:t>
      </w:r>
    </w:p>
    <w:p w14:paraId="185C3E91" w14:textId="25D8EC70" w:rsidR="004315C4" w:rsidRDefault="004315C4" w:rsidP="00B117C8">
      <w:pPr>
        <w:spacing w:after="0" w:line="360" w:lineRule="auto"/>
        <w:ind w:firstLine="426"/>
        <w:jc w:val="both"/>
        <w:rPr>
          <w:rFonts w:ascii="Times New Roman" w:hAnsi="Times New Roman" w:cs="Times New Roman"/>
          <w:b/>
          <w:sz w:val="28"/>
          <w:szCs w:val="28"/>
        </w:rPr>
      </w:pPr>
    </w:p>
    <w:p w14:paraId="0DF33B2A" w14:textId="0FD869FF" w:rsidR="004315C4" w:rsidRPr="00CB401C" w:rsidRDefault="00CB401C" w:rsidP="00B117C8">
      <w:pPr>
        <w:spacing w:after="0" w:line="360" w:lineRule="auto"/>
        <w:ind w:firstLine="426"/>
        <w:jc w:val="both"/>
        <w:rPr>
          <w:rFonts w:ascii="Times New Roman" w:hAnsi="Times New Roman" w:cs="Times New Roman"/>
          <w:b/>
          <w:sz w:val="28"/>
          <w:szCs w:val="28"/>
        </w:rPr>
      </w:pPr>
      <w:r>
        <w:rPr>
          <w:rFonts w:ascii="Times New Roman" w:hAnsi="Times New Roman" w:cs="Times New Roman"/>
          <w:sz w:val="28"/>
          <w:szCs w:val="28"/>
        </w:rPr>
        <w:t xml:space="preserve">    </w:t>
      </w:r>
      <w:proofErr w:type="gramStart"/>
      <w:r w:rsidRPr="00CB401C">
        <w:rPr>
          <w:rFonts w:ascii="Times New Roman" w:hAnsi="Times New Roman" w:cs="Times New Roman"/>
          <w:sz w:val="28"/>
          <w:szCs w:val="28"/>
        </w:rPr>
        <w:t>Изучение  педагогического</w:t>
      </w:r>
      <w:proofErr w:type="gramEnd"/>
      <w:r w:rsidRPr="00CB401C">
        <w:rPr>
          <w:rFonts w:ascii="Times New Roman" w:hAnsi="Times New Roman" w:cs="Times New Roman"/>
          <w:sz w:val="28"/>
          <w:szCs w:val="28"/>
        </w:rPr>
        <w:t xml:space="preserve"> опыта показало, что можно выделить, по крайней мере, три варианта структуры </w:t>
      </w:r>
      <w:r>
        <w:rPr>
          <w:rFonts w:ascii="Times New Roman" w:hAnsi="Times New Roman" w:cs="Times New Roman"/>
          <w:sz w:val="28"/>
          <w:szCs w:val="28"/>
        </w:rPr>
        <w:t xml:space="preserve">воспитательного </w:t>
      </w:r>
      <w:r w:rsidRPr="00CB401C">
        <w:rPr>
          <w:rFonts w:ascii="Times New Roman" w:hAnsi="Times New Roman" w:cs="Times New Roman"/>
          <w:sz w:val="28"/>
          <w:szCs w:val="28"/>
        </w:rPr>
        <w:t xml:space="preserve">пространства. В первом варианте в центре стоит школа или группа школ (точнее </w:t>
      </w:r>
      <w:r w:rsidRPr="00CB401C">
        <w:rPr>
          <w:rFonts w:ascii="Times New Roman" w:hAnsi="Times New Roman" w:cs="Times New Roman"/>
          <w:sz w:val="28"/>
          <w:szCs w:val="28"/>
        </w:rPr>
        <w:sym w:font="Symbol" w:char="F02D"/>
      </w:r>
      <w:r w:rsidRPr="00CB401C">
        <w:rPr>
          <w:rFonts w:ascii="Times New Roman" w:hAnsi="Times New Roman" w:cs="Times New Roman"/>
          <w:sz w:val="28"/>
          <w:szCs w:val="28"/>
        </w:rPr>
        <w:t xml:space="preserve"> их педагогические коллективы), являющихся инициаторами создания воспитательного пространства. Во втором варианте все групповые субъекты </w:t>
      </w:r>
      <w:r w:rsidRPr="00CB401C">
        <w:rPr>
          <w:rFonts w:ascii="Times New Roman" w:hAnsi="Times New Roman" w:cs="Times New Roman"/>
          <w:sz w:val="28"/>
          <w:szCs w:val="28"/>
        </w:rPr>
        <w:sym w:font="Symbol" w:char="F02D"/>
      </w:r>
      <w:r w:rsidRPr="00CB401C">
        <w:rPr>
          <w:rFonts w:ascii="Times New Roman" w:hAnsi="Times New Roman" w:cs="Times New Roman"/>
          <w:sz w:val="28"/>
          <w:szCs w:val="28"/>
        </w:rPr>
        <w:t xml:space="preserve"> равноправные создатели воспитательного пространства; оно строится на основе договора через связи дополнения. В третьем варианте в центре воспитательного пространства находится любой групповой субъект, но не школа. Все же особое место среди инициаторов создания воспитательного пространства, безусловно, принадлежит школе, так как именно она профессионально занимается реализацией воспитательных целей. Поэтому в сегодняшних сложных общественных условиях возрастает роль и ответственность школы в выборе наиболее благоприятных сценариев развития воспитательного пространства</w:t>
      </w:r>
    </w:p>
    <w:p w14:paraId="0E255E24" w14:textId="77777777" w:rsidR="00CB401C" w:rsidRDefault="00CB401C"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CB401C">
        <w:rPr>
          <w:rFonts w:ascii="Times New Roman" w:hAnsi="Times New Roman" w:cs="Times New Roman"/>
          <w:sz w:val="28"/>
          <w:szCs w:val="28"/>
        </w:rPr>
        <w:t xml:space="preserve">А. В. Гаврилин предлагает определять наличие воспитательного пространства по следующим показателям. </w:t>
      </w:r>
    </w:p>
    <w:p w14:paraId="76C79F50" w14:textId="77777777" w:rsidR="00CB401C"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sym w:font="Symbol" w:char="F0B7"/>
      </w:r>
      <w:r w:rsidRPr="00CB401C">
        <w:rPr>
          <w:rFonts w:ascii="Times New Roman" w:hAnsi="Times New Roman" w:cs="Times New Roman"/>
          <w:sz w:val="28"/>
          <w:szCs w:val="28"/>
        </w:rPr>
        <w:t xml:space="preserve"> Наличие единой нормативно-правовой и концептуальной основы. 1. Нормативно-правовая база. 2. Региональная программа развития образования. 3. Сформулированный социальный заказ. 4. Осведомленность педагогов о концептуальных основах развития территориальной системы образования. </w:t>
      </w:r>
    </w:p>
    <w:p w14:paraId="69B5C674" w14:textId="77777777" w:rsidR="00CB401C"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lastRenderedPageBreak/>
        <w:sym w:font="Symbol" w:char="F0B7"/>
      </w:r>
      <w:r w:rsidRPr="00CB401C">
        <w:rPr>
          <w:rFonts w:ascii="Times New Roman" w:hAnsi="Times New Roman" w:cs="Times New Roman"/>
          <w:sz w:val="28"/>
          <w:szCs w:val="28"/>
        </w:rPr>
        <w:t xml:space="preserve"> Наличие </w:t>
      </w:r>
      <w:proofErr w:type="spellStart"/>
      <w:r w:rsidRPr="00CB401C">
        <w:rPr>
          <w:rFonts w:ascii="Times New Roman" w:hAnsi="Times New Roman" w:cs="Times New Roman"/>
          <w:sz w:val="28"/>
          <w:szCs w:val="28"/>
        </w:rPr>
        <w:t>системосвязующих</w:t>
      </w:r>
      <w:proofErr w:type="spellEnd"/>
      <w:r w:rsidRPr="00CB401C">
        <w:rPr>
          <w:rFonts w:ascii="Times New Roman" w:hAnsi="Times New Roman" w:cs="Times New Roman"/>
          <w:sz w:val="28"/>
          <w:szCs w:val="28"/>
        </w:rPr>
        <w:t xml:space="preserve"> отношений. 1. Осведомленность педагогов о работе других образовательных учреждений и учреждений культуры. 2. Организация взаимодействия (в том числе на основе договоров и координационных планов) различных учреждений. 3. Процент занятости воспитанников в учреждениях дополнительного образования. </w:t>
      </w:r>
    </w:p>
    <w:p w14:paraId="6459B45B" w14:textId="77777777" w:rsidR="00CB401C"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sym w:font="Symbol" w:char="F0B7"/>
      </w:r>
      <w:r w:rsidRPr="00CB401C">
        <w:rPr>
          <w:rFonts w:ascii="Times New Roman" w:hAnsi="Times New Roman" w:cs="Times New Roman"/>
          <w:sz w:val="28"/>
          <w:szCs w:val="28"/>
        </w:rPr>
        <w:t xml:space="preserve"> Наличие в учреждениях образования воспитательных систем (как определяющих элементов воспитательного пространства). </w:t>
      </w:r>
    </w:p>
    <w:p w14:paraId="33F2D8EF" w14:textId="77777777" w:rsidR="00CB401C"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t xml:space="preserve">Для оценки состояния воспитательного пространства, характера отношений в нем и эффективности его влияния на процесс становления личности, по </w:t>
      </w:r>
      <w:proofErr w:type="spellStart"/>
      <w:r w:rsidRPr="00CB401C">
        <w:rPr>
          <w:rFonts w:ascii="Times New Roman" w:hAnsi="Times New Roman" w:cs="Times New Roman"/>
          <w:sz w:val="28"/>
          <w:szCs w:val="28"/>
        </w:rPr>
        <w:t>А.В.Гаврилину</w:t>
      </w:r>
      <w:proofErr w:type="spellEnd"/>
      <w:r w:rsidRPr="00CB401C">
        <w:rPr>
          <w:rFonts w:ascii="Times New Roman" w:hAnsi="Times New Roman" w:cs="Times New Roman"/>
          <w:sz w:val="28"/>
          <w:szCs w:val="28"/>
        </w:rPr>
        <w:t xml:space="preserve">, необходимо отследить: </w:t>
      </w:r>
    </w:p>
    <w:p w14:paraId="6D0EC9A3" w14:textId="77777777" w:rsidR="00CB401C"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t xml:space="preserve">1. авторитет территориальной системы образования у воспитанников, родителей и в СМИ; </w:t>
      </w:r>
    </w:p>
    <w:p w14:paraId="08460039" w14:textId="77777777" w:rsidR="00CB401C"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t xml:space="preserve">2. комфортность самочувствия воспитанников, педагогов, родителей; </w:t>
      </w:r>
    </w:p>
    <w:p w14:paraId="48F20058" w14:textId="77777777" w:rsidR="00CB401C"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t xml:space="preserve">3. гуманистическую направленность воспитательных систем различных образовательных учреждений. </w:t>
      </w:r>
    </w:p>
    <w:p w14:paraId="7330C7A9" w14:textId="77777777" w:rsidR="00BF77CE"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t xml:space="preserve">Конечно, предложенные показатели не охватывают всей многоплановости воспитательного пространства, но могут послужить основой для разработки собственной программы изучения воспитательного пространства в зависимости от того, каким оно является: школьным, муниципальным, городским или районным. Вне зависимости от уровня воспитательного пространства существует некий инвариант путей его формирования. Сюда относятся: создание ценностно-смыслового единства субъектов воспитательного пространства через выработку педагогической концепции, ориентированной на приоритеты гуманистического воспитания; выявление воспитательного и негативного потенциалов среды; разработка модели воспитательного пространства; дифференциация коллективных субъектов воспитательного  пространства, результатом которой является обретение «индивидуального лица» школой, учреждением дополнительного образования, культуры, другими учреждениями; организация взаимодействия различных субъектов воспитательного пространства как основы процесса интеграции, необходимого для его функционирования; создание условий для </w:t>
      </w:r>
      <w:r w:rsidRPr="00CB401C">
        <w:rPr>
          <w:rFonts w:ascii="Times New Roman" w:hAnsi="Times New Roman" w:cs="Times New Roman"/>
          <w:sz w:val="28"/>
          <w:szCs w:val="28"/>
        </w:rPr>
        <w:lastRenderedPageBreak/>
        <w:t xml:space="preserve">реализации детьми, педагогами, родителями и другими участниками воспитательного пространства своей субъектной позиции. Названные пути создания воспитательного пространства имеют свою специфику на различных его уровнях. Так, для создания ценностносмыслового единства субъектов воспитательного пространства на районном уровне может быть принята программа развития воспитательного пространства района; для организации взаимодействия может быть осуществлена разработка и реализация межведомственных проектов, организация воспитательных центров на территории микрорайонов. </w:t>
      </w:r>
    </w:p>
    <w:p w14:paraId="60191CEC" w14:textId="77777777" w:rsidR="00585BDB" w:rsidRDefault="00CB401C" w:rsidP="00B117C8">
      <w:pPr>
        <w:spacing w:after="0" w:line="360" w:lineRule="auto"/>
        <w:ind w:firstLine="426"/>
        <w:jc w:val="both"/>
        <w:rPr>
          <w:rFonts w:ascii="Times New Roman" w:hAnsi="Times New Roman" w:cs="Times New Roman"/>
          <w:sz w:val="28"/>
          <w:szCs w:val="28"/>
        </w:rPr>
      </w:pPr>
      <w:r w:rsidRPr="00CB401C">
        <w:rPr>
          <w:rFonts w:ascii="Times New Roman" w:hAnsi="Times New Roman" w:cs="Times New Roman"/>
          <w:sz w:val="28"/>
          <w:szCs w:val="28"/>
        </w:rPr>
        <w:t xml:space="preserve">Условиями эффективного функционирования различных моделей воспитательного пространства являются: наличие цели, разделяемой всеми участниками; единая педагогическая концепция, ориентированная на приоритеты гуманистического воспитания; «мягкая» структура пространства, его событийность, диалоговый режим создания; разветвленная система отношений между различными компонентами, субъектами пространства. </w:t>
      </w:r>
    </w:p>
    <w:p w14:paraId="4E3E3406" w14:textId="77777777" w:rsidR="001D4C7B" w:rsidRDefault="00CA0181"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85BDB" w:rsidRPr="00585BDB">
        <w:rPr>
          <w:rFonts w:ascii="Times New Roman" w:hAnsi="Times New Roman" w:cs="Times New Roman"/>
          <w:sz w:val="28"/>
          <w:szCs w:val="28"/>
        </w:rPr>
        <w:t xml:space="preserve">Воспитательное пространство может возникнуть в результате как инициативной деятельности «сверху» (прежде всего территориальных органов управления, в том числе и управления образованием), так и деятельности детей по освоению и присвоению жизненного пространства, в основе которой лежат их личностные потребности. </w:t>
      </w:r>
    </w:p>
    <w:p w14:paraId="2FAD2B56" w14:textId="77777777" w:rsidR="001D4C7B" w:rsidRDefault="001D4C7B"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85BDB" w:rsidRPr="00585BDB">
        <w:rPr>
          <w:rFonts w:ascii="Times New Roman" w:hAnsi="Times New Roman" w:cs="Times New Roman"/>
          <w:sz w:val="28"/>
          <w:szCs w:val="28"/>
        </w:rPr>
        <w:t xml:space="preserve">Полноценность развития школьника в воспитательном пространстве есть следствие его субъектной позиции в нем. Воспитательное пространство, предоставляя возможности для самореализации школьника, тем самым обеспечивает его субъектность. Школьник, являясь субъектом воспитательного пространства, сам его структурирует, тем самым, создавая пространство «для себя и под себя». В этой связи создатели пространства могут лишь предложить ребенку поле возможного освоения. Вероятность реализации субъектной позиции ребенка в предлагаемом воспитательном пространстве тем выше, чем богаче, разнообразнее структура последнего. </w:t>
      </w:r>
    </w:p>
    <w:p w14:paraId="7ECE03CA" w14:textId="77777777" w:rsidR="001D4C7B" w:rsidRDefault="001D4C7B" w:rsidP="00B117C8">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85BDB" w:rsidRPr="00585BDB">
        <w:rPr>
          <w:rFonts w:ascii="Times New Roman" w:hAnsi="Times New Roman" w:cs="Times New Roman"/>
          <w:sz w:val="28"/>
          <w:szCs w:val="28"/>
        </w:rPr>
        <w:t xml:space="preserve">Включение ребенка в воспитательное пространство в качестве его субъекта происходит только в том случае, если оно является дифференцированным по </w:t>
      </w:r>
      <w:r w:rsidR="00585BDB" w:rsidRPr="00585BDB">
        <w:rPr>
          <w:rFonts w:ascii="Times New Roman" w:hAnsi="Times New Roman" w:cs="Times New Roman"/>
          <w:sz w:val="28"/>
          <w:szCs w:val="28"/>
        </w:rPr>
        <w:lastRenderedPageBreak/>
        <w:t xml:space="preserve">отношению к различным детям. Каждая возрастная и социальная группа детей педагогически обогащает воспитательное пространство за счет необходимости решения тех проблем, которые возникают в связи с вхождением в него данной группы. </w:t>
      </w:r>
    </w:p>
    <w:p w14:paraId="715D9213" w14:textId="77777777" w:rsidR="001D4C7B" w:rsidRDefault="00585BDB" w:rsidP="00B117C8">
      <w:pPr>
        <w:spacing w:after="0" w:line="360" w:lineRule="auto"/>
        <w:ind w:firstLine="426"/>
        <w:jc w:val="both"/>
        <w:rPr>
          <w:rFonts w:ascii="Times New Roman" w:hAnsi="Times New Roman" w:cs="Times New Roman"/>
          <w:sz w:val="28"/>
          <w:szCs w:val="28"/>
        </w:rPr>
      </w:pPr>
      <w:r w:rsidRPr="00585BDB">
        <w:rPr>
          <w:rFonts w:ascii="Times New Roman" w:hAnsi="Times New Roman" w:cs="Times New Roman"/>
          <w:sz w:val="28"/>
          <w:szCs w:val="28"/>
        </w:rPr>
        <w:t xml:space="preserve">Освоение и присвоение ребенком воспитательного пространства может происходить на эмоциональном и рациональном уровнях. Чем старше школьник, тем значимее становятся рациональные мотивы таких процессов. Ребенок осваивает готовые структуры воспитательного пространства, исходя из возможности удовлетворения в них своих потребностей, из своего прошлого социального опыта, из присвоенных им общественных норм и ценностей. Принудительное освоение ребенком структур воспитательного пространства тормозит его личностное развитие (И.В. Кулешова, М.В. Шакурова). Структура воспитательного пространства, создаваемая педагогами, нередко оказывается жесткой для ребенка. Жесткость структуры может быть результатом ее </w:t>
      </w:r>
      <w:proofErr w:type="spellStart"/>
      <w:r w:rsidRPr="00585BDB">
        <w:rPr>
          <w:rFonts w:ascii="Times New Roman" w:hAnsi="Times New Roman" w:cs="Times New Roman"/>
          <w:sz w:val="28"/>
          <w:szCs w:val="28"/>
        </w:rPr>
        <w:t>заданности</w:t>
      </w:r>
      <w:proofErr w:type="spellEnd"/>
      <w:r w:rsidRPr="00585BDB">
        <w:rPr>
          <w:rFonts w:ascii="Times New Roman" w:hAnsi="Times New Roman" w:cs="Times New Roman"/>
          <w:sz w:val="28"/>
          <w:szCs w:val="28"/>
        </w:rPr>
        <w:t xml:space="preserve"> сверху, не учитывающей активность детей по освоению и творческому присвоению пространства. Другой вариант жесткой структуры – «</w:t>
      </w:r>
      <w:proofErr w:type="spellStart"/>
      <w:r w:rsidRPr="00585BDB">
        <w:rPr>
          <w:rFonts w:ascii="Times New Roman" w:hAnsi="Times New Roman" w:cs="Times New Roman"/>
          <w:sz w:val="28"/>
          <w:szCs w:val="28"/>
        </w:rPr>
        <w:t>гиперблагоприятное</w:t>
      </w:r>
      <w:proofErr w:type="spellEnd"/>
      <w:r w:rsidRPr="00585BDB">
        <w:rPr>
          <w:rFonts w:ascii="Times New Roman" w:hAnsi="Times New Roman" w:cs="Times New Roman"/>
          <w:sz w:val="28"/>
          <w:szCs w:val="28"/>
        </w:rPr>
        <w:t xml:space="preserve">» пространство, «тепличная среда», когда уже нечего осваивать – все предстает в удобно-рафинированно-понятном виде (М.В, Шакурова). Воспитательное пространство должно быть понятно ребенку, то есть он должен обладать всей полнотой информации о нем. Информация о воспитательном пространстве может быть представлена в разном виде. Важно, чтобы она была привлекательна для школьника, затрагивала его эмоциональную сферу. Воспитательное пространство не может быть жестким и должно быть готово менять свою структуру под воздействием его субъектов. Чем многообразнее связи школьника с различными субъектами, чем благожелательнее его отношения с ними, тем проще осуществляется его вхождение в воспитательное пространство. </w:t>
      </w:r>
    </w:p>
    <w:p w14:paraId="4BB83DAE" w14:textId="77777777" w:rsidR="001D4C7B" w:rsidRDefault="00585BDB" w:rsidP="00B117C8">
      <w:pPr>
        <w:spacing w:after="0" w:line="360" w:lineRule="auto"/>
        <w:ind w:firstLine="426"/>
        <w:jc w:val="both"/>
        <w:rPr>
          <w:rFonts w:ascii="Times New Roman" w:hAnsi="Times New Roman" w:cs="Times New Roman"/>
          <w:sz w:val="28"/>
          <w:szCs w:val="28"/>
        </w:rPr>
      </w:pPr>
      <w:r w:rsidRPr="00585BDB">
        <w:rPr>
          <w:rFonts w:ascii="Times New Roman" w:hAnsi="Times New Roman" w:cs="Times New Roman"/>
          <w:sz w:val="28"/>
          <w:szCs w:val="28"/>
        </w:rPr>
        <w:t xml:space="preserve">А.В. Мудрик выявил ряд характеристик воспитательного пространства, которые играют существенную роль в реализации ребенком его субъектной позиции: количество, вид и тип воспитательных организаций, включенных в воспитательное пространство, а также их качественные характеристики (функции, </w:t>
      </w:r>
      <w:r w:rsidRPr="00585BDB">
        <w:rPr>
          <w:rFonts w:ascii="Times New Roman" w:hAnsi="Times New Roman" w:cs="Times New Roman"/>
          <w:sz w:val="28"/>
          <w:szCs w:val="28"/>
        </w:rPr>
        <w:lastRenderedPageBreak/>
        <w:t xml:space="preserve">уровень развития и т.д.); количество и типы общественных (в том числе детских и юношеских), государственных и частных организаций, включенных в воспитательное пространство, а также аффилированных (в данном случае </w:t>
      </w:r>
      <w:r w:rsidRPr="00585BDB">
        <w:rPr>
          <w:rFonts w:ascii="Times New Roman" w:hAnsi="Times New Roman" w:cs="Times New Roman"/>
          <w:sz w:val="28"/>
          <w:szCs w:val="28"/>
        </w:rPr>
        <w:sym w:font="Symbol" w:char="F02D"/>
      </w:r>
      <w:r w:rsidRPr="00585BDB">
        <w:rPr>
          <w:rFonts w:ascii="Times New Roman" w:hAnsi="Times New Roman" w:cs="Times New Roman"/>
          <w:sz w:val="28"/>
          <w:szCs w:val="28"/>
        </w:rPr>
        <w:t xml:space="preserve"> сотрудничающих) с воспитательным пространством или с его отдельными групповыми субъектами; их социализирующие и воспитательные потенции, мера интеграции этих потенций; количество и качество агентов социализации, ставших субъектами воспитательного пространства (включая детей, подростков, юношей и педагогов); сферы жизнедеятельности детей, подростков, юношей, охваченные влиянием воспитательного пространства; функции воспитательного пространства и/или его отдельных субъектов, «прописанные» и реализованные по отношению к детям, подросткам, юношам вообще и различным их категориям в частности, а также по отношению к семье. </w:t>
      </w:r>
    </w:p>
    <w:p w14:paraId="05BCB095" w14:textId="77777777" w:rsidR="00401E2D" w:rsidRDefault="00585BDB" w:rsidP="00B117C8">
      <w:pPr>
        <w:spacing w:after="0" w:line="360" w:lineRule="auto"/>
        <w:ind w:firstLine="426"/>
        <w:jc w:val="both"/>
        <w:rPr>
          <w:rFonts w:ascii="Times New Roman" w:hAnsi="Times New Roman" w:cs="Times New Roman"/>
          <w:sz w:val="28"/>
          <w:szCs w:val="28"/>
        </w:rPr>
      </w:pPr>
      <w:r w:rsidRPr="00585BDB">
        <w:rPr>
          <w:rFonts w:ascii="Times New Roman" w:hAnsi="Times New Roman" w:cs="Times New Roman"/>
          <w:sz w:val="28"/>
          <w:szCs w:val="28"/>
        </w:rPr>
        <w:t xml:space="preserve">Сегодня необходимость создания воспитательных пространств разного уровня очевидна, так как именно воспитательное пространство позволит максимально привлечь различные позитивные общественные силы к воспитанию подрастающего поколения, повысит их роль и ответственность в этом деле, выведет воспитание за рамки школы. </w:t>
      </w:r>
    </w:p>
    <w:p w14:paraId="0745AAAE" w14:textId="2A2F3FD8" w:rsidR="004315C4" w:rsidRDefault="00401E2D" w:rsidP="00B117C8">
      <w:pPr>
        <w:spacing w:after="0" w:line="360" w:lineRule="auto"/>
        <w:ind w:firstLine="426"/>
        <w:jc w:val="both"/>
        <w:rPr>
          <w:rFonts w:ascii="Times New Roman" w:hAnsi="Times New Roman" w:cs="Times New Roman"/>
          <w:b/>
          <w:sz w:val="28"/>
          <w:szCs w:val="28"/>
        </w:rPr>
      </w:pPr>
      <w:r>
        <w:rPr>
          <w:rFonts w:ascii="Times New Roman" w:hAnsi="Times New Roman" w:cs="Times New Roman"/>
          <w:sz w:val="28"/>
          <w:szCs w:val="28"/>
        </w:rPr>
        <w:t xml:space="preserve">Основой создания воспитательного пространства школы может стать некий сильный школьный ресурс, который может консолидировать весь школьный </w:t>
      </w:r>
      <w:proofErr w:type="gramStart"/>
      <w:r>
        <w:rPr>
          <w:rFonts w:ascii="Times New Roman" w:hAnsi="Times New Roman" w:cs="Times New Roman"/>
          <w:sz w:val="28"/>
          <w:szCs w:val="28"/>
        </w:rPr>
        <w:t>коллектив  ради</w:t>
      </w:r>
      <w:proofErr w:type="gramEnd"/>
      <w:r>
        <w:rPr>
          <w:rFonts w:ascii="Times New Roman" w:hAnsi="Times New Roman" w:cs="Times New Roman"/>
          <w:sz w:val="28"/>
          <w:szCs w:val="28"/>
        </w:rPr>
        <w:t xml:space="preserve"> стратегических воспитательных целей. В качестве такого системообразующего </w:t>
      </w:r>
      <w:proofErr w:type="gramStart"/>
      <w:r>
        <w:rPr>
          <w:rFonts w:ascii="Times New Roman" w:hAnsi="Times New Roman" w:cs="Times New Roman"/>
          <w:sz w:val="28"/>
          <w:szCs w:val="28"/>
        </w:rPr>
        <w:t>фактора  может</w:t>
      </w:r>
      <w:proofErr w:type="gramEnd"/>
      <w:r>
        <w:rPr>
          <w:rFonts w:ascii="Times New Roman" w:hAnsi="Times New Roman" w:cs="Times New Roman"/>
          <w:sz w:val="28"/>
          <w:szCs w:val="28"/>
        </w:rPr>
        <w:t xml:space="preserve"> стать ресурсный центр воспитательных практик, концепция которого описана в следующей главе.  </w:t>
      </w:r>
    </w:p>
    <w:p w14:paraId="330F4289" w14:textId="6B78449A" w:rsidR="004315C4" w:rsidRDefault="004315C4" w:rsidP="00B117C8">
      <w:pPr>
        <w:spacing w:after="0" w:line="360" w:lineRule="auto"/>
        <w:jc w:val="center"/>
        <w:rPr>
          <w:rFonts w:ascii="Times New Roman" w:hAnsi="Times New Roman" w:cs="Times New Roman"/>
          <w:b/>
          <w:sz w:val="28"/>
          <w:szCs w:val="28"/>
        </w:rPr>
      </w:pPr>
    </w:p>
    <w:p w14:paraId="7FECC90B" w14:textId="39E9AA00" w:rsidR="004315C4" w:rsidRDefault="004315C4" w:rsidP="004315C4">
      <w:pPr>
        <w:jc w:val="center"/>
        <w:rPr>
          <w:rFonts w:ascii="Times New Roman" w:hAnsi="Times New Roman" w:cs="Times New Roman"/>
          <w:b/>
          <w:sz w:val="28"/>
          <w:szCs w:val="28"/>
        </w:rPr>
      </w:pPr>
    </w:p>
    <w:p w14:paraId="542B9758" w14:textId="2759E08A" w:rsidR="004315C4" w:rsidRDefault="004315C4" w:rsidP="004315C4">
      <w:pPr>
        <w:jc w:val="center"/>
        <w:rPr>
          <w:rFonts w:ascii="Times New Roman" w:hAnsi="Times New Roman" w:cs="Times New Roman"/>
          <w:b/>
          <w:sz w:val="28"/>
          <w:szCs w:val="28"/>
        </w:rPr>
      </w:pPr>
    </w:p>
    <w:p w14:paraId="3E07D23E" w14:textId="4D1972A2" w:rsidR="004315C4" w:rsidRDefault="004315C4" w:rsidP="004315C4">
      <w:pPr>
        <w:jc w:val="center"/>
        <w:rPr>
          <w:rFonts w:ascii="Times New Roman" w:hAnsi="Times New Roman" w:cs="Times New Roman"/>
          <w:b/>
          <w:sz w:val="28"/>
          <w:szCs w:val="28"/>
        </w:rPr>
      </w:pPr>
    </w:p>
    <w:p w14:paraId="644F9015" w14:textId="5B5770A9" w:rsidR="004315C4" w:rsidRDefault="004315C4" w:rsidP="004315C4">
      <w:pPr>
        <w:jc w:val="center"/>
        <w:rPr>
          <w:rFonts w:ascii="Times New Roman" w:hAnsi="Times New Roman" w:cs="Times New Roman"/>
          <w:b/>
          <w:sz w:val="28"/>
          <w:szCs w:val="28"/>
        </w:rPr>
      </w:pPr>
    </w:p>
    <w:p w14:paraId="4489E6F9" w14:textId="796EC7A7" w:rsidR="004315C4" w:rsidRDefault="004315C4" w:rsidP="004315C4">
      <w:pPr>
        <w:jc w:val="center"/>
        <w:rPr>
          <w:rFonts w:ascii="Times New Roman" w:hAnsi="Times New Roman" w:cs="Times New Roman"/>
          <w:b/>
          <w:sz w:val="28"/>
          <w:szCs w:val="28"/>
        </w:rPr>
      </w:pPr>
    </w:p>
    <w:p w14:paraId="3FF5684F" w14:textId="44AF819B" w:rsidR="004315C4" w:rsidRDefault="004315C4" w:rsidP="005E377B">
      <w:pPr>
        <w:rPr>
          <w:rFonts w:ascii="Times New Roman" w:hAnsi="Times New Roman" w:cs="Times New Roman"/>
          <w:b/>
          <w:sz w:val="28"/>
          <w:szCs w:val="28"/>
        </w:rPr>
      </w:pPr>
    </w:p>
    <w:p w14:paraId="355B0903" w14:textId="77777777" w:rsidR="004315C4" w:rsidRPr="003605D6" w:rsidRDefault="004315C4" w:rsidP="004315C4">
      <w:pPr>
        <w:jc w:val="center"/>
        <w:rPr>
          <w:rFonts w:ascii="Times New Roman" w:hAnsi="Times New Roman" w:cs="Times New Roman"/>
          <w:b/>
          <w:sz w:val="32"/>
          <w:szCs w:val="32"/>
        </w:rPr>
      </w:pPr>
      <w:r w:rsidRPr="003605D6">
        <w:rPr>
          <w:rFonts w:ascii="Times New Roman" w:hAnsi="Times New Roman" w:cs="Times New Roman"/>
          <w:b/>
          <w:sz w:val="32"/>
          <w:szCs w:val="32"/>
        </w:rPr>
        <w:lastRenderedPageBreak/>
        <w:t xml:space="preserve">2. Ресурсный центр воспитательных </w:t>
      </w:r>
      <w:proofErr w:type="gramStart"/>
      <w:r w:rsidRPr="003605D6">
        <w:rPr>
          <w:rFonts w:ascii="Times New Roman" w:hAnsi="Times New Roman" w:cs="Times New Roman"/>
          <w:b/>
          <w:sz w:val="32"/>
          <w:szCs w:val="32"/>
        </w:rPr>
        <w:t>практик  как</w:t>
      </w:r>
      <w:proofErr w:type="gramEnd"/>
      <w:r w:rsidRPr="003605D6">
        <w:rPr>
          <w:rFonts w:ascii="Times New Roman" w:hAnsi="Times New Roman" w:cs="Times New Roman"/>
          <w:b/>
          <w:sz w:val="32"/>
          <w:szCs w:val="32"/>
        </w:rPr>
        <w:t xml:space="preserve"> системообразующий фактор воспитательного пространства школы</w:t>
      </w:r>
    </w:p>
    <w:p w14:paraId="24964ED5" w14:textId="1832246E" w:rsidR="004315C4" w:rsidRPr="00495494" w:rsidRDefault="00495494" w:rsidP="004315C4">
      <w:pPr>
        <w:jc w:val="center"/>
        <w:rPr>
          <w:rFonts w:ascii="Times New Roman" w:hAnsi="Times New Roman" w:cs="Times New Roman"/>
          <w:b/>
          <w:sz w:val="28"/>
          <w:szCs w:val="28"/>
        </w:rPr>
      </w:pPr>
      <w:r w:rsidRPr="00495494">
        <w:rPr>
          <w:rFonts w:ascii="Times New Roman" w:hAnsi="Times New Roman" w:cs="Times New Roman"/>
          <w:b/>
          <w:sz w:val="28"/>
          <w:szCs w:val="28"/>
        </w:rPr>
        <w:t>2.1. Современные подходы к управлению ресурсным центром образовательного учреждения</w:t>
      </w:r>
      <w:r w:rsidRPr="00495494">
        <w:rPr>
          <w:rFonts w:ascii="Times New Roman" w:hAnsi="Times New Roman" w:cs="Times New Roman"/>
          <w:b/>
          <w:sz w:val="28"/>
          <w:szCs w:val="28"/>
        </w:rPr>
        <w:tab/>
      </w:r>
    </w:p>
    <w:p w14:paraId="193829E9" w14:textId="77777777" w:rsidR="00F61193" w:rsidRPr="00F61193" w:rsidRDefault="004315C4" w:rsidP="00F61193">
      <w:pPr>
        <w:spacing w:after="0" w:line="360" w:lineRule="auto"/>
        <w:ind w:firstLine="540"/>
        <w:jc w:val="both"/>
        <w:rPr>
          <w:rFonts w:ascii="Times New Roman" w:eastAsia="Calibri" w:hAnsi="Times New Roman" w:cs="Times New Roman"/>
          <w:sz w:val="28"/>
          <w:szCs w:val="28"/>
        </w:rPr>
      </w:pPr>
      <w:r w:rsidRPr="004315C4">
        <w:rPr>
          <w:rFonts w:ascii="Times New Roman" w:hAnsi="Times New Roman" w:cs="Times New Roman"/>
          <w:b/>
          <w:sz w:val="28"/>
          <w:szCs w:val="28"/>
        </w:rPr>
        <w:tab/>
      </w:r>
      <w:r w:rsidR="00F61193" w:rsidRPr="00F61193">
        <w:rPr>
          <w:rFonts w:ascii="Times New Roman" w:eastAsia="Calibri" w:hAnsi="Times New Roman" w:cs="Times New Roman"/>
          <w:sz w:val="28"/>
          <w:szCs w:val="28"/>
        </w:rPr>
        <w:t>Перспективы развития системы образования определяются двумя факторами — социальным заказом общества и государства в изменении системы образования и возможностями самой системы образования, её готовностью к изменениям. В современном, стремительно изменяющемся обществе, простое воспроизводящее образование перестало быть актуальным. Именно поэтому экспериментальные и инновационные процессы в современном образовании являются непременным условием его существования в обществе. Основной проблемой, которая решается ресурсным центром, является трансляция инновационных технологий в «массовые» школы.</w:t>
      </w:r>
    </w:p>
    <w:p w14:paraId="1AAC8C90" w14:textId="436F7B90" w:rsidR="00F61193" w:rsidRPr="00F61193" w:rsidRDefault="00F61193" w:rsidP="00F61193">
      <w:pPr>
        <w:spacing w:after="0" w:line="360" w:lineRule="auto"/>
        <w:ind w:firstLine="55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Как отмечает известный отечественный специалист по методологии педагогики, академик РАО В.В.</w:t>
      </w:r>
      <w:r w:rsidR="00B117C8">
        <w:rPr>
          <w:rFonts w:ascii="Times New Roman" w:eastAsia="Calibri" w:hAnsi="Times New Roman" w:cs="Times New Roman"/>
          <w:sz w:val="28"/>
          <w:szCs w:val="28"/>
        </w:rPr>
        <w:t xml:space="preserve"> </w:t>
      </w:r>
      <w:r w:rsidRPr="00F61193">
        <w:rPr>
          <w:rFonts w:ascii="Times New Roman" w:eastAsia="Calibri" w:hAnsi="Times New Roman" w:cs="Times New Roman"/>
          <w:sz w:val="28"/>
          <w:szCs w:val="28"/>
        </w:rPr>
        <w:t xml:space="preserve">Краевский: «Исследование можно считать актуальным лишь в том случае, если актуально не только данное научное направление, но и сама тема актуальна в двух отношениях: ее научное решение, во-первых, отвечает насущной потребности практики, а во-вторых, заполняет пробел в науке, которая в настоящее время не располагает научными  средствами  для  решения этой актуальной научной задачи» </w:t>
      </w:r>
    </w:p>
    <w:p w14:paraId="59DE8170" w14:textId="77777777"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Эта тема в профессиональной литературе остается пока не полностью разработанной. Необходимо определить, что такое Ресурсный центр, каковы основные принципы его деятельности и критерии оценки эффективности этой деятельности, а также, какова возможная модель управления РЦ.</w:t>
      </w:r>
    </w:p>
    <w:p w14:paraId="48187CC1" w14:textId="02DC4A08"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 xml:space="preserve">Цели РЦ определены в рамках реализации федеральной стратегии инновационности развития образования, выраженной в национальной образовательной инициативе «Наша Новая Школа», программы деятельности инновационных комплексов - ресурсных центров. Можно сказать, что назначением Ресурсного центра является организационно-методическое сопровождение </w:t>
      </w:r>
      <w:r w:rsidRPr="00F61193">
        <w:rPr>
          <w:rFonts w:ascii="Times New Roman" w:eastAsia="Calibri" w:hAnsi="Times New Roman" w:cs="Times New Roman"/>
          <w:sz w:val="28"/>
          <w:szCs w:val="28"/>
        </w:rPr>
        <w:lastRenderedPageBreak/>
        <w:t>инноваций, направленных на позитивные изменения в деятельности образовательных учреждений.</w:t>
      </w:r>
    </w:p>
    <w:p w14:paraId="6E76D47F" w14:textId="77777777"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Понятие «ресурсный центр» появилось недавно, с внедрением в российскую науку и практику теории менеджмента. Чтобы определить словосочетание «ресурсный центр» необходимо обратиться к этимологии слов. В словаре Ожегова</w:t>
      </w:r>
      <w:r w:rsidRPr="00F61193">
        <w:rPr>
          <w:rFonts w:ascii="Times New Roman" w:eastAsia="Calibri" w:hAnsi="Times New Roman" w:cs="Times New Roman"/>
          <w:sz w:val="28"/>
          <w:szCs w:val="28"/>
          <w:vertAlign w:val="superscript"/>
        </w:rPr>
        <w:footnoteReference w:id="1"/>
      </w:r>
      <w:r w:rsidRPr="00F61193">
        <w:rPr>
          <w:rFonts w:ascii="Times New Roman" w:eastAsia="Calibri" w:hAnsi="Times New Roman" w:cs="Times New Roman"/>
          <w:sz w:val="28"/>
          <w:szCs w:val="28"/>
        </w:rPr>
        <w:t xml:space="preserve"> «ресурс» определяется в первом случае как запасы, источники чего-нибудь, во-втором, средство, к которому обращаются в необходимом случае. Из франц. </w:t>
      </w:r>
      <w:proofErr w:type="spellStart"/>
      <w:r w:rsidRPr="00F61193">
        <w:rPr>
          <w:rFonts w:ascii="Times New Roman" w:eastAsia="Calibri" w:hAnsi="Times New Roman" w:cs="Times New Roman"/>
          <w:sz w:val="28"/>
          <w:szCs w:val="28"/>
        </w:rPr>
        <w:t>ressource</w:t>
      </w:r>
      <w:proofErr w:type="spellEnd"/>
      <w:r w:rsidRPr="00F61193">
        <w:rPr>
          <w:rFonts w:ascii="Times New Roman" w:eastAsia="Calibri" w:hAnsi="Times New Roman" w:cs="Times New Roman"/>
          <w:sz w:val="28"/>
          <w:szCs w:val="28"/>
          <w:vertAlign w:val="superscript"/>
        </w:rPr>
        <w:footnoteReference w:id="2"/>
      </w:r>
      <w:r w:rsidRPr="00F61193">
        <w:rPr>
          <w:rFonts w:ascii="Times New Roman" w:eastAsia="Calibri" w:hAnsi="Times New Roman" w:cs="Times New Roman"/>
          <w:sz w:val="28"/>
          <w:szCs w:val="28"/>
        </w:rPr>
        <w:t xml:space="preserve"> "вспомогательное средство" лат. </w:t>
      </w:r>
      <w:proofErr w:type="spellStart"/>
      <w:r w:rsidRPr="00F61193">
        <w:rPr>
          <w:rFonts w:ascii="Times New Roman" w:eastAsia="Calibri" w:hAnsi="Times New Roman" w:cs="Times New Roman"/>
          <w:sz w:val="28"/>
          <w:szCs w:val="28"/>
        </w:rPr>
        <w:t>resurgere</w:t>
      </w:r>
      <w:proofErr w:type="spellEnd"/>
      <w:r w:rsidRPr="00F61193">
        <w:rPr>
          <w:rFonts w:ascii="Times New Roman" w:eastAsia="Calibri" w:hAnsi="Times New Roman" w:cs="Times New Roman"/>
          <w:sz w:val="28"/>
          <w:szCs w:val="28"/>
        </w:rPr>
        <w:t xml:space="preserve"> "распрямляться, подниматься". «Центр» мы будем рассматривать в данном контексте, среди множества значений данного слова, как точку сосредоточения каких-либо отношений и место сосредоточения чего-либо важного</w:t>
      </w:r>
      <w:r w:rsidRPr="00F61193">
        <w:rPr>
          <w:rFonts w:ascii="Times New Roman" w:eastAsia="Calibri" w:hAnsi="Times New Roman" w:cs="Times New Roman"/>
          <w:sz w:val="28"/>
          <w:szCs w:val="28"/>
          <w:vertAlign w:val="superscript"/>
        </w:rPr>
        <w:footnoteReference w:id="3"/>
      </w:r>
      <w:r w:rsidRPr="00F61193">
        <w:rPr>
          <w:rFonts w:ascii="Times New Roman" w:eastAsia="Calibri" w:hAnsi="Times New Roman" w:cs="Times New Roman"/>
          <w:sz w:val="28"/>
          <w:szCs w:val="28"/>
        </w:rPr>
        <w:t>. Из этого следует, ресурсный центр можно определить как место сосредоточения определённых источников (средств, методов, технологий) и место формирования на его базе отношений (социального партнёрства).</w:t>
      </w:r>
    </w:p>
    <w:p w14:paraId="5FC30AEA" w14:textId="77777777"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А.В. Лебедев (9) определяет Ресурсный центр как координационный орган, создаваемый сетевыми структурами в целях усиления их ресурсов для оптимизации деятельности. Он считает, что главным предназначением Ресурсного центра должно быть совместное решение тех важных проблем, которые не могут быть разрешены самостоятельно участниками партнерства, например, переподготовка кадров, проведение диагностики и экспертизы деятельности, осуществление консалтинга, фандрайзинга, ретрансляция инноваций в практику, организация прикладных исследований и др. Таким образом, соблюдается принцип партнерства, то есть объединение ресурсов и совместное их использование.</w:t>
      </w:r>
    </w:p>
    <w:p w14:paraId="588699BC" w14:textId="5810BC9E"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 xml:space="preserve">РЦ образовательного учреждения (ОУ) является качественно новым этапом развития в системе образования. Создание РЦ стало возможно благодаря экспериментальной и инновационной деятельности ОУ на предыдущем этапе. </w:t>
      </w:r>
    </w:p>
    <w:p w14:paraId="28F866B7" w14:textId="1919A904"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lastRenderedPageBreak/>
        <w:t>Для широкого внедрения инновационных технологий, связанных с модернизацией учреждений образования, необходим</w:t>
      </w:r>
      <w:r w:rsidR="001874F5">
        <w:rPr>
          <w:rFonts w:ascii="Times New Roman" w:eastAsia="Calibri" w:hAnsi="Times New Roman" w:cs="Times New Roman"/>
          <w:sz w:val="28"/>
          <w:szCs w:val="28"/>
        </w:rPr>
        <w:t>о</w:t>
      </w:r>
      <w:r w:rsidRPr="00F61193">
        <w:rPr>
          <w:rFonts w:ascii="Times New Roman" w:eastAsia="Calibri" w:hAnsi="Times New Roman" w:cs="Times New Roman"/>
          <w:sz w:val="28"/>
          <w:szCs w:val="28"/>
        </w:rPr>
        <w:t xml:space="preserve"> был</w:t>
      </w:r>
      <w:r w:rsidR="00B117C8">
        <w:rPr>
          <w:rFonts w:ascii="Times New Roman" w:eastAsia="Calibri" w:hAnsi="Times New Roman" w:cs="Times New Roman"/>
          <w:sz w:val="28"/>
          <w:szCs w:val="28"/>
        </w:rPr>
        <w:t>о</w:t>
      </w:r>
      <w:r w:rsidRPr="00F61193">
        <w:rPr>
          <w:rFonts w:ascii="Times New Roman" w:eastAsia="Calibri" w:hAnsi="Times New Roman" w:cs="Times New Roman"/>
          <w:sz w:val="28"/>
          <w:szCs w:val="28"/>
        </w:rPr>
        <w:t xml:space="preserve"> создание Ресурсных центров, которые могли бы обеспечить координацию деятельности школ, по определённому направлению, трансляцию передовых технологий и способствовать установлению партнёрских связей с социальными институтами. </w:t>
      </w:r>
    </w:p>
    <w:p w14:paraId="5C894E53" w14:textId="220A7823"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 xml:space="preserve"> Деятельность ресурсных центров </w:t>
      </w:r>
      <w:r w:rsidR="00534D25">
        <w:rPr>
          <w:rFonts w:ascii="Times New Roman" w:eastAsia="Calibri" w:hAnsi="Times New Roman" w:cs="Times New Roman"/>
          <w:sz w:val="28"/>
          <w:szCs w:val="28"/>
        </w:rPr>
        <w:t xml:space="preserve">чаще всего </w:t>
      </w:r>
      <w:proofErr w:type="gramStart"/>
      <w:r w:rsidR="00534D25">
        <w:rPr>
          <w:rFonts w:ascii="Times New Roman" w:eastAsia="Calibri" w:hAnsi="Times New Roman" w:cs="Times New Roman"/>
          <w:sz w:val="28"/>
          <w:szCs w:val="28"/>
        </w:rPr>
        <w:t xml:space="preserve">осуществляется </w:t>
      </w:r>
      <w:r w:rsidRPr="00F61193">
        <w:rPr>
          <w:rFonts w:ascii="Times New Roman" w:eastAsia="Calibri" w:hAnsi="Times New Roman" w:cs="Times New Roman"/>
          <w:sz w:val="28"/>
          <w:szCs w:val="28"/>
        </w:rPr>
        <w:t xml:space="preserve"> по</w:t>
      </w:r>
      <w:proofErr w:type="gramEnd"/>
      <w:r w:rsidRPr="00F61193">
        <w:rPr>
          <w:rFonts w:ascii="Times New Roman" w:eastAsia="Calibri" w:hAnsi="Times New Roman" w:cs="Times New Roman"/>
          <w:sz w:val="28"/>
          <w:szCs w:val="28"/>
        </w:rPr>
        <w:t xml:space="preserve"> следующим направлениям:</w:t>
      </w:r>
    </w:p>
    <w:p w14:paraId="1A8EA9CF"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1. Обновление содержания образования и профильное обучение.</w:t>
      </w:r>
    </w:p>
    <w:p w14:paraId="6E153400"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2. Воспитание и социализация.</w:t>
      </w:r>
    </w:p>
    <w:p w14:paraId="3E78E0FB"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3. Здоровьесберегающая среда и инклюзивное образование.</w:t>
      </w:r>
    </w:p>
    <w:p w14:paraId="3E5BD620"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4. ИКТ, информатизация и прорывные проекты.</w:t>
      </w:r>
    </w:p>
    <w:p w14:paraId="64325467"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5. Способности и компетенции.</w:t>
      </w:r>
    </w:p>
    <w:p w14:paraId="79DCD7E5"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6. Управление ГОУ и модели образовательных учреждений.</w:t>
      </w:r>
    </w:p>
    <w:p w14:paraId="28535C49"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7. Педагогический профессионализм.</w:t>
      </w:r>
    </w:p>
    <w:p w14:paraId="21082C2C" w14:textId="77777777" w:rsidR="00F61193" w:rsidRPr="00F61193" w:rsidRDefault="00F61193" w:rsidP="00F61193">
      <w:pPr>
        <w:spacing w:after="0" w:line="360" w:lineRule="auto"/>
        <w:ind w:firstLine="540"/>
        <w:rPr>
          <w:rFonts w:ascii="Times New Roman" w:eastAsia="Calibri" w:hAnsi="Times New Roman" w:cs="Times New Roman"/>
          <w:sz w:val="28"/>
          <w:szCs w:val="28"/>
        </w:rPr>
      </w:pPr>
      <w:r w:rsidRPr="00F61193">
        <w:rPr>
          <w:rFonts w:ascii="Times New Roman" w:eastAsia="Calibri" w:hAnsi="Times New Roman" w:cs="Times New Roman"/>
          <w:sz w:val="28"/>
          <w:szCs w:val="28"/>
        </w:rPr>
        <w:t>8. Научно-техническое творчество.</w:t>
      </w:r>
    </w:p>
    <w:p w14:paraId="1AA4E5FB" w14:textId="7A276276" w:rsidR="00F61193" w:rsidRPr="00F61193" w:rsidRDefault="00534D25" w:rsidP="00F61193">
      <w:pPr>
        <w:spacing w:after="0" w:line="36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F61193" w:rsidRPr="00F61193">
        <w:rPr>
          <w:rFonts w:ascii="Times New Roman" w:eastAsia="Calibri" w:hAnsi="Times New Roman" w:cs="Times New Roman"/>
          <w:sz w:val="28"/>
          <w:szCs w:val="28"/>
        </w:rPr>
        <w:t xml:space="preserve">роблемной точкой, которая определяет содержание деятельности РЦ, является вектор образования в будущее. </w:t>
      </w:r>
    </w:p>
    <w:p w14:paraId="79F5499F" w14:textId="77777777" w:rsidR="00F61193" w:rsidRPr="00F61193" w:rsidRDefault="00F61193" w:rsidP="00F61193">
      <w:pPr>
        <w:spacing w:after="0" w:line="360" w:lineRule="auto"/>
        <w:ind w:firstLine="540"/>
        <w:jc w:val="both"/>
        <w:rPr>
          <w:rFonts w:ascii="Times New Roman" w:eastAsia="Calibri" w:hAnsi="Times New Roman" w:cs="Times New Roman"/>
          <w:sz w:val="28"/>
          <w:szCs w:val="28"/>
        </w:rPr>
      </w:pPr>
      <w:r w:rsidRPr="00F61193">
        <w:rPr>
          <w:rFonts w:ascii="Times New Roman" w:eastAsia="Calibri" w:hAnsi="Times New Roman" w:cs="Times New Roman"/>
          <w:sz w:val="28"/>
          <w:szCs w:val="28"/>
        </w:rPr>
        <w:t>Ресурсный центр должен быть направлен не на поддержку сегодняшних социальных функций, а на предъявление новых социокультурных функций и проектирование нового образования. Миссией РЦ является обеспечение и формирование социокультурных функций, запуск и поддержка новых образовательных практик.</w:t>
      </w:r>
    </w:p>
    <w:p w14:paraId="2D7D5F00" w14:textId="77777777" w:rsidR="008577AB" w:rsidRPr="00BE08D0" w:rsidRDefault="008577AB" w:rsidP="008577AB">
      <w:pPr>
        <w:spacing w:after="0" w:line="360" w:lineRule="auto"/>
        <w:ind w:firstLine="540"/>
        <w:jc w:val="both"/>
        <w:rPr>
          <w:rFonts w:ascii="Times New Roman" w:hAnsi="Times New Roman"/>
          <w:sz w:val="28"/>
          <w:szCs w:val="28"/>
        </w:rPr>
      </w:pPr>
      <w:r w:rsidRPr="00BE08D0">
        <w:rPr>
          <w:rFonts w:ascii="Times New Roman" w:hAnsi="Times New Roman"/>
          <w:sz w:val="28"/>
          <w:szCs w:val="28"/>
        </w:rPr>
        <w:t xml:space="preserve">Значение РЦ в настоящее время состоит в необходимости создания инновационных образовательных практик и их трансляции в ОУ, направленных на решение социокультурных проблем. </w:t>
      </w:r>
      <w:r>
        <w:rPr>
          <w:rFonts w:ascii="Times New Roman" w:hAnsi="Times New Roman"/>
          <w:sz w:val="28"/>
          <w:szCs w:val="28"/>
        </w:rPr>
        <w:t>Ресурсный центр не только создаёт инновационный продукт, но и определяет возможный тип ОУ – потребителей данных технологий.</w:t>
      </w:r>
    </w:p>
    <w:p w14:paraId="3DB251C0" w14:textId="5AE884C5" w:rsidR="008577AB" w:rsidRDefault="001874F5" w:rsidP="008577AB">
      <w:pPr>
        <w:tabs>
          <w:tab w:val="num" w:pos="0"/>
        </w:tabs>
        <w:spacing w:after="0" w:line="360" w:lineRule="auto"/>
        <w:ind w:firstLine="709"/>
        <w:jc w:val="both"/>
        <w:rPr>
          <w:rFonts w:ascii="Times New Roman" w:hAnsi="Times New Roman"/>
          <w:sz w:val="28"/>
        </w:rPr>
      </w:pPr>
      <w:r>
        <w:rPr>
          <w:rFonts w:ascii="Times New Roman" w:hAnsi="Times New Roman"/>
          <w:sz w:val="28"/>
        </w:rPr>
        <w:t xml:space="preserve">Именно </w:t>
      </w:r>
      <w:r w:rsidR="008577AB" w:rsidRPr="001A2B04">
        <w:rPr>
          <w:rFonts w:ascii="Times New Roman" w:hAnsi="Times New Roman"/>
          <w:sz w:val="28"/>
        </w:rPr>
        <w:t>школ</w:t>
      </w:r>
      <w:r>
        <w:rPr>
          <w:rFonts w:ascii="Times New Roman" w:hAnsi="Times New Roman"/>
          <w:sz w:val="28"/>
        </w:rPr>
        <w:t>а</w:t>
      </w:r>
      <w:r w:rsidR="008577AB" w:rsidRPr="001A2B04">
        <w:rPr>
          <w:rFonts w:ascii="Times New Roman" w:hAnsi="Times New Roman"/>
          <w:sz w:val="28"/>
        </w:rPr>
        <w:t xml:space="preserve"> задаёт рамку ресурсного центра. Построение ресурсного центра в школе и создание эффективно действующей системы управления такой </w:t>
      </w:r>
      <w:proofErr w:type="gramStart"/>
      <w:r w:rsidR="008577AB" w:rsidRPr="001A2B04">
        <w:rPr>
          <w:rFonts w:ascii="Times New Roman" w:hAnsi="Times New Roman"/>
          <w:sz w:val="28"/>
        </w:rPr>
        <w:lastRenderedPageBreak/>
        <w:t>школы  опира</w:t>
      </w:r>
      <w:r>
        <w:rPr>
          <w:rFonts w:ascii="Times New Roman" w:hAnsi="Times New Roman"/>
          <w:sz w:val="28"/>
        </w:rPr>
        <w:t>е</w:t>
      </w:r>
      <w:r w:rsidR="008577AB" w:rsidRPr="001A2B04">
        <w:rPr>
          <w:rFonts w:ascii="Times New Roman" w:hAnsi="Times New Roman"/>
          <w:sz w:val="28"/>
        </w:rPr>
        <w:t>тся</w:t>
      </w:r>
      <w:proofErr w:type="gramEnd"/>
      <w:r w:rsidR="008577AB" w:rsidRPr="001A2B04">
        <w:rPr>
          <w:rFonts w:ascii="Times New Roman" w:hAnsi="Times New Roman"/>
          <w:sz w:val="28"/>
        </w:rPr>
        <w:t xml:space="preserve"> на определенное теоретическое представление о школе как объекте управления. </w:t>
      </w:r>
    </w:p>
    <w:p w14:paraId="7CF708EA" w14:textId="77777777" w:rsidR="008577AB" w:rsidRPr="005E5C9A" w:rsidRDefault="008577AB" w:rsidP="008577A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 отечественной педагогике традиционны взгляды на инновационную деятельность с точки зрения теории и практики внедрения достижений педагогической науки и распространения передового педагогического опыта (A.A. </w:t>
      </w:r>
      <w:proofErr w:type="spellStart"/>
      <w:r w:rsidRPr="005E5C9A">
        <w:rPr>
          <w:rFonts w:ascii="Times New Roman" w:hAnsi="Times New Roman"/>
          <w:sz w:val="28"/>
          <w:szCs w:val="28"/>
        </w:rPr>
        <w:t>Арламов</w:t>
      </w:r>
      <w:proofErr w:type="spellEnd"/>
      <w:r w:rsidRPr="005E5C9A">
        <w:rPr>
          <w:rFonts w:ascii="Times New Roman" w:hAnsi="Times New Roman"/>
          <w:sz w:val="28"/>
          <w:szCs w:val="28"/>
        </w:rPr>
        <w:t xml:space="preserve">, Ю.К. Бабанский, А.Н. Бойко, Г.В. Воробьев, A.M. </w:t>
      </w:r>
      <w:proofErr w:type="spellStart"/>
      <w:r w:rsidRPr="005E5C9A">
        <w:rPr>
          <w:rFonts w:ascii="Times New Roman" w:hAnsi="Times New Roman"/>
          <w:sz w:val="28"/>
          <w:szCs w:val="28"/>
        </w:rPr>
        <w:t>Гельмонт</w:t>
      </w:r>
      <w:proofErr w:type="spellEnd"/>
      <w:r w:rsidRPr="005E5C9A">
        <w:rPr>
          <w:rFonts w:ascii="Times New Roman" w:hAnsi="Times New Roman"/>
          <w:sz w:val="28"/>
          <w:szCs w:val="28"/>
        </w:rPr>
        <w:t xml:space="preserve">, В.И. Гусев, В.И. Журавлев, П.И. Карташов, В.Ю. Кухарев, З.Е. Михайлова, М.М. Поташник, М.Н. </w:t>
      </w:r>
      <w:proofErr w:type="spellStart"/>
      <w:r w:rsidRPr="005E5C9A">
        <w:rPr>
          <w:rFonts w:ascii="Times New Roman" w:hAnsi="Times New Roman"/>
          <w:sz w:val="28"/>
          <w:szCs w:val="28"/>
        </w:rPr>
        <w:t>Скаткин</w:t>
      </w:r>
      <w:proofErr w:type="spellEnd"/>
      <w:r w:rsidRPr="005E5C9A">
        <w:rPr>
          <w:rFonts w:ascii="Times New Roman" w:hAnsi="Times New Roman"/>
          <w:sz w:val="28"/>
          <w:szCs w:val="28"/>
        </w:rPr>
        <w:t xml:space="preserve">, Я.С. </w:t>
      </w:r>
      <w:proofErr w:type="spellStart"/>
      <w:r w:rsidRPr="005E5C9A">
        <w:rPr>
          <w:rFonts w:ascii="Times New Roman" w:hAnsi="Times New Roman"/>
          <w:sz w:val="28"/>
          <w:szCs w:val="28"/>
        </w:rPr>
        <w:t>Турбовской</w:t>
      </w:r>
      <w:proofErr w:type="spellEnd"/>
      <w:r w:rsidRPr="005E5C9A">
        <w:rPr>
          <w:rFonts w:ascii="Times New Roman" w:hAnsi="Times New Roman"/>
          <w:sz w:val="28"/>
          <w:szCs w:val="28"/>
        </w:rPr>
        <w:t xml:space="preserve"> и др.). Данные взгляды на управление инновациями ничем не отличаются от </w:t>
      </w:r>
      <w:proofErr w:type="gramStart"/>
      <w:r w:rsidRPr="005E5C9A">
        <w:rPr>
          <w:rFonts w:ascii="Times New Roman" w:hAnsi="Times New Roman"/>
          <w:sz w:val="28"/>
          <w:szCs w:val="28"/>
        </w:rPr>
        <w:t>управления  методической</w:t>
      </w:r>
      <w:proofErr w:type="gramEnd"/>
      <w:r w:rsidRPr="005E5C9A">
        <w:rPr>
          <w:rFonts w:ascii="Times New Roman" w:hAnsi="Times New Roman"/>
          <w:sz w:val="28"/>
          <w:szCs w:val="28"/>
        </w:rPr>
        <w:t xml:space="preserve"> работой в ОУ и вообще, управления любым ОУ. </w:t>
      </w:r>
    </w:p>
    <w:p w14:paraId="2C1DF4DE" w14:textId="0875AB30" w:rsidR="008577AB" w:rsidRDefault="008577AB" w:rsidP="008577A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Новый взгляд на процессы инноватики в образовании привносит </w:t>
      </w:r>
      <w:r w:rsidRPr="00864B66">
        <w:rPr>
          <w:rFonts w:ascii="Times New Roman" w:hAnsi="Times New Roman"/>
          <w:sz w:val="28"/>
          <w:szCs w:val="28"/>
        </w:rPr>
        <w:t>Ю.В.</w:t>
      </w:r>
      <w:r w:rsidR="00B117C8">
        <w:rPr>
          <w:rFonts w:ascii="Times New Roman" w:hAnsi="Times New Roman"/>
          <w:sz w:val="28"/>
          <w:szCs w:val="28"/>
        </w:rPr>
        <w:t xml:space="preserve"> </w:t>
      </w:r>
      <w:r w:rsidRPr="00864B66">
        <w:rPr>
          <w:rFonts w:ascii="Times New Roman" w:hAnsi="Times New Roman"/>
          <w:sz w:val="28"/>
          <w:szCs w:val="28"/>
        </w:rPr>
        <w:t>Громыко</w:t>
      </w:r>
      <w:r w:rsidRPr="00864B66">
        <w:rPr>
          <w:rStyle w:val="a6"/>
          <w:rFonts w:ascii="Times New Roman" w:hAnsi="Times New Roman"/>
          <w:sz w:val="28"/>
          <w:szCs w:val="28"/>
        </w:rPr>
        <w:footnoteReference w:id="4"/>
      </w:r>
      <w:r w:rsidRPr="00864B66">
        <w:rPr>
          <w:rFonts w:ascii="Times New Roman" w:hAnsi="Times New Roman"/>
          <w:sz w:val="28"/>
          <w:szCs w:val="28"/>
        </w:rPr>
        <w:t>. Он считает необходимым интегрировать инновации в</w:t>
      </w:r>
      <w:r w:rsidRPr="005E5C9A">
        <w:rPr>
          <w:rFonts w:ascii="Times New Roman" w:hAnsi="Times New Roman"/>
          <w:sz w:val="28"/>
          <w:szCs w:val="28"/>
        </w:rPr>
        <w:t xml:space="preserve"> процессы развития и изменения практических систем. Каким образом это можно сделать? Только если осознавать, что новые образцы деятельности в любой практической сфере приходят в соприкосновение с устойчиво функционирующей практикой и влияют на изменения в ней через промежуточные зоны. </w:t>
      </w:r>
    </w:p>
    <w:p w14:paraId="704902CA" w14:textId="0031FD3C" w:rsidR="008577AB" w:rsidRPr="005E5C9A" w:rsidRDefault="008577AB" w:rsidP="008577A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Задача организации инновационных процессов и состоит в том, чтобы привести в соприкосновение экспериментальные площадки, на которых создаются новые образцы практики, и консервативные устойчиво функционирующие системы практики. Этими образцами практики являются не машины и оборудование, а новые способы деятельности. </w:t>
      </w:r>
      <w:r w:rsidR="00D11335">
        <w:rPr>
          <w:rFonts w:ascii="Times New Roman" w:hAnsi="Times New Roman"/>
          <w:sz w:val="28"/>
          <w:szCs w:val="28"/>
        </w:rPr>
        <w:t xml:space="preserve">Именно школьные Ресурсные Центры могут прекрасно справиться с этой задачей. </w:t>
      </w:r>
    </w:p>
    <w:p w14:paraId="6AF3AC08" w14:textId="4608B044" w:rsidR="008577AB" w:rsidRPr="005E5C9A" w:rsidRDefault="008577AB" w:rsidP="008577A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Из этого следует, что </w:t>
      </w:r>
      <w:r w:rsidR="00D11335">
        <w:rPr>
          <w:rFonts w:ascii="Times New Roman" w:hAnsi="Times New Roman"/>
          <w:sz w:val="28"/>
          <w:szCs w:val="28"/>
        </w:rPr>
        <w:t xml:space="preserve">Школьные ресурсные центры </w:t>
      </w:r>
      <w:r w:rsidRPr="005E5C9A">
        <w:rPr>
          <w:rFonts w:ascii="Times New Roman" w:hAnsi="Times New Roman"/>
          <w:sz w:val="28"/>
          <w:szCs w:val="28"/>
        </w:rPr>
        <w:t xml:space="preserve">  могут появляться на стыке, между образовательной практикой и научными разработками.</w:t>
      </w:r>
    </w:p>
    <w:p w14:paraId="211BA66B" w14:textId="14919CE0" w:rsidR="008577AB" w:rsidRPr="005E5C9A" w:rsidRDefault="008577AB" w:rsidP="008577A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Под инновационной </w:t>
      </w:r>
      <w:proofErr w:type="gramStart"/>
      <w:r w:rsidRPr="005E5C9A">
        <w:rPr>
          <w:rFonts w:ascii="Times New Roman" w:hAnsi="Times New Roman"/>
          <w:sz w:val="28"/>
          <w:szCs w:val="28"/>
        </w:rPr>
        <w:t>деятельностью  понимается</w:t>
      </w:r>
      <w:proofErr w:type="gramEnd"/>
      <w:r w:rsidRPr="005E5C9A">
        <w:rPr>
          <w:rFonts w:ascii="Times New Roman" w:hAnsi="Times New Roman"/>
          <w:sz w:val="28"/>
          <w:szCs w:val="28"/>
        </w:rPr>
        <w:t xml:space="preserve"> совместная работа образовательных, научных, методических учреждений и организаций, направленная на разработку, освоение и трансляцию новых образцов практики, </w:t>
      </w:r>
      <w:r w:rsidRPr="005E5C9A">
        <w:rPr>
          <w:rFonts w:ascii="Times New Roman" w:hAnsi="Times New Roman"/>
          <w:sz w:val="28"/>
          <w:szCs w:val="28"/>
        </w:rPr>
        <w:lastRenderedPageBreak/>
        <w:t>создающая и развивающая социо-культурную функцию образования в обществе (в форме образовательных технологий, моделей, методов и методик).</w:t>
      </w:r>
    </w:p>
    <w:p w14:paraId="3CCC25EC" w14:textId="73457721" w:rsidR="008577AB" w:rsidRDefault="008577AB" w:rsidP="008577AB">
      <w:pPr>
        <w:spacing w:after="0" w:line="360" w:lineRule="auto"/>
        <w:ind w:firstLine="540"/>
        <w:jc w:val="both"/>
        <w:rPr>
          <w:rFonts w:ascii="Times New Roman" w:hAnsi="Times New Roman"/>
          <w:sz w:val="28"/>
          <w:szCs w:val="28"/>
        </w:rPr>
      </w:pPr>
      <w:proofErr w:type="spellStart"/>
      <w:r w:rsidRPr="005E5C9A">
        <w:rPr>
          <w:rFonts w:ascii="Times New Roman" w:hAnsi="Times New Roman"/>
          <w:sz w:val="28"/>
          <w:szCs w:val="28"/>
        </w:rPr>
        <w:t>Инновационнная</w:t>
      </w:r>
      <w:proofErr w:type="spellEnd"/>
      <w:r w:rsidRPr="005E5C9A">
        <w:rPr>
          <w:rFonts w:ascii="Times New Roman" w:hAnsi="Times New Roman"/>
          <w:sz w:val="28"/>
          <w:szCs w:val="28"/>
        </w:rPr>
        <w:t xml:space="preserve"> деятельность имеет цикл, включающий в себя этапы</w:t>
      </w:r>
      <w:proofErr w:type="gramStart"/>
      <w:r w:rsidRPr="005E5C9A">
        <w:rPr>
          <w:rFonts w:ascii="Times New Roman" w:hAnsi="Times New Roman"/>
          <w:sz w:val="28"/>
          <w:szCs w:val="28"/>
        </w:rPr>
        <w:t>:</w:t>
      </w:r>
      <w:proofErr w:type="gramEnd"/>
      <w:r w:rsidRPr="005E5C9A">
        <w:rPr>
          <w:rFonts w:ascii="Times New Roman" w:hAnsi="Times New Roman"/>
          <w:sz w:val="28"/>
          <w:szCs w:val="28"/>
        </w:rPr>
        <w:t xml:space="preserve"> разработка инновации на основе научных открытий и нового знания (регулируется положением о научной и научно-исследовательской деятельности), создание практико-ориентированных моделей - этап эксперимента, апробировании, доработки нового образца практики; этап расширенной трансляции новых образцов практики.</w:t>
      </w:r>
      <w:r w:rsidR="0071661F">
        <w:rPr>
          <w:rFonts w:ascii="Times New Roman" w:hAnsi="Times New Roman"/>
          <w:sz w:val="28"/>
          <w:szCs w:val="28"/>
        </w:rPr>
        <w:t xml:space="preserve"> К таким образцам практики можно отнести Ресурсные Центры </w:t>
      </w:r>
    </w:p>
    <w:p w14:paraId="2E7D1C07" w14:textId="77777777" w:rsidR="00D11335" w:rsidRDefault="00D11335" w:rsidP="00844C24">
      <w:pPr>
        <w:spacing w:after="0" w:line="276" w:lineRule="auto"/>
        <w:contextualSpacing/>
        <w:jc w:val="center"/>
        <w:rPr>
          <w:rFonts w:ascii="Times New Roman" w:eastAsia="Calibri" w:hAnsi="Times New Roman" w:cs="Times New Roman"/>
          <w:b/>
          <w:sz w:val="28"/>
          <w:szCs w:val="28"/>
        </w:rPr>
      </w:pPr>
    </w:p>
    <w:p w14:paraId="0A268B9B" w14:textId="4AF83103" w:rsidR="00844C24" w:rsidRPr="00844C24" w:rsidRDefault="008D5773" w:rsidP="00844C24">
      <w:pPr>
        <w:spacing w:after="0" w:line="276" w:lineRule="auto"/>
        <w:contextualSpacing/>
        <w:jc w:val="center"/>
        <w:rPr>
          <w:rFonts w:ascii="Times New Roman" w:eastAsia="Calibri" w:hAnsi="Times New Roman" w:cs="Times New Roman"/>
          <w:b/>
          <w:sz w:val="28"/>
          <w:szCs w:val="28"/>
        </w:rPr>
      </w:pPr>
      <w:proofErr w:type="gramStart"/>
      <w:r>
        <w:rPr>
          <w:rFonts w:ascii="Times New Roman" w:eastAsia="Calibri" w:hAnsi="Times New Roman" w:cs="Times New Roman"/>
          <w:b/>
          <w:sz w:val="28"/>
          <w:szCs w:val="28"/>
        </w:rPr>
        <w:t>2</w:t>
      </w:r>
      <w:r w:rsidR="00844C24" w:rsidRPr="00844C24">
        <w:rPr>
          <w:rFonts w:ascii="Times New Roman" w:eastAsia="Calibri" w:hAnsi="Times New Roman" w:cs="Times New Roman"/>
          <w:b/>
          <w:sz w:val="28"/>
          <w:szCs w:val="28"/>
        </w:rPr>
        <w:t>.</w:t>
      </w:r>
      <w:r>
        <w:rPr>
          <w:rFonts w:ascii="Times New Roman" w:eastAsia="Calibri" w:hAnsi="Times New Roman" w:cs="Times New Roman"/>
          <w:b/>
          <w:sz w:val="28"/>
          <w:szCs w:val="28"/>
        </w:rPr>
        <w:t>2</w:t>
      </w:r>
      <w:r w:rsidR="00844C24" w:rsidRPr="00844C24">
        <w:rPr>
          <w:rFonts w:ascii="Times New Roman" w:eastAsia="Calibri" w:hAnsi="Times New Roman" w:cs="Times New Roman"/>
          <w:b/>
          <w:sz w:val="28"/>
          <w:szCs w:val="28"/>
        </w:rPr>
        <w:t xml:space="preserve">  Модель</w:t>
      </w:r>
      <w:proofErr w:type="gramEnd"/>
      <w:r w:rsidR="00844C24" w:rsidRPr="00844C24">
        <w:rPr>
          <w:rFonts w:ascii="Times New Roman" w:eastAsia="Calibri" w:hAnsi="Times New Roman" w:cs="Times New Roman"/>
          <w:b/>
          <w:sz w:val="28"/>
          <w:szCs w:val="28"/>
        </w:rPr>
        <w:t xml:space="preserve"> ресурсного центра образовательного учреждения</w:t>
      </w:r>
      <w:r>
        <w:rPr>
          <w:rFonts w:ascii="Times New Roman" w:eastAsia="Calibri" w:hAnsi="Times New Roman" w:cs="Times New Roman"/>
          <w:b/>
          <w:sz w:val="28"/>
          <w:szCs w:val="28"/>
        </w:rPr>
        <w:t xml:space="preserve"> «Передача инновационных технологий» </w:t>
      </w:r>
      <w:r w:rsidR="00844C24" w:rsidRPr="00844C24">
        <w:rPr>
          <w:rFonts w:ascii="Times New Roman" w:eastAsia="Calibri" w:hAnsi="Times New Roman" w:cs="Times New Roman"/>
          <w:b/>
          <w:sz w:val="28"/>
          <w:szCs w:val="28"/>
        </w:rPr>
        <w:t xml:space="preserve"> и критерии оценки эффективности.</w:t>
      </w:r>
    </w:p>
    <w:p w14:paraId="03C66406" w14:textId="77777777" w:rsidR="00844C24" w:rsidRPr="00844C24" w:rsidRDefault="00844C24" w:rsidP="00844C24">
      <w:pPr>
        <w:spacing w:after="0" w:line="360" w:lineRule="auto"/>
        <w:ind w:firstLine="540"/>
        <w:jc w:val="center"/>
        <w:rPr>
          <w:rFonts w:ascii="Times New Roman" w:eastAsia="Calibri" w:hAnsi="Times New Roman" w:cs="Times New Roman"/>
          <w:b/>
          <w:sz w:val="28"/>
          <w:szCs w:val="28"/>
        </w:rPr>
      </w:pPr>
    </w:p>
    <w:p w14:paraId="6CF7DBD2" w14:textId="77777777" w:rsidR="00844C24" w:rsidRPr="00844C24" w:rsidRDefault="00844C24" w:rsidP="00844C24">
      <w:pPr>
        <w:spacing w:after="0" w:line="360" w:lineRule="auto"/>
        <w:ind w:firstLine="540"/>
        <w:jc w:val="both"/>
        <w:rPr>
          <w:rFonts w:ascii="Times New Roman" w:eastAsia="Calibri" w:hAnsi="Times New Roman" w:cs="Times New Roman"/>
          <w:sz w:val="28"/>
          <w:szCs w:val="28"/>
        </w:rPr>
      </w:pPr>
      <w:r w:rsidRPr="00844C24">
        <w:rPr>
          <w:rFonts w:ascii="Times New Roman" w:eastAsia="Calibri" w:hAnsi="Times New Roman" w:cs="Times New Roman"/>
          <w:sz w:val="28"/>
          <w:szCs w:val="28"/>
        </w:rPr>
        <w:t>Содержанием деятельности РЦ является разработка и сопровождение процессов инноваций в массовых школах, направленных на преобразование существующей практики образования с целью трансформации социокультурных связей и отношений, не устраивающие в настоящем.</w:t>
      </w:r>
    </w:p>
    <w:p w14:paraId="3CF02ECA" w14:textId="10A90D84" w:rsidR="00844C24" w:rsidRPr="00D11335" w:rsidRDefault="00844C24" w:rsidP="00D11335">
      <w:pPr>
        <w:spacing w:after="0" w:line="360" w:lineRule="auto"/>
        <w:ind w:firstLine="540"/>
        <w:jc w:val="both"/>
        <w:rPr>
          <w:rFonts w:ascii="Times New Roman" w:eastAsia="Calibri" w:hAnsi="Times New Roman" w:cs="Times New Roman"/>
          <w:sz w:val="28"/>
          <w:szCs w:val="28"/>
        </w:rPr>
      </w:pPr>
      <w:r w:rsidRPr="00844C24">
        <w:rPr>
          <w:rFonts w:ascii="Times New Roman" w:eastAsia="Calibri" w:hAnsi="Times New Roman" w:cs="Times New Roman"/>
          <w:sz w:val="28"/>
          <w:szCs w:val="28"/>
        </w:rPr>
        <w:t xml:space="preserve">Ресурсные центры должны определиться с направлением деятельности, т.е. что именно они считают своим ресурсом развития и инновации, найти основных внешних пользователей – ОУ, социальных партнёров и выделить способы трансляции инноваций: определить в каких формах и на каком материале будет происходить передача инновационных технологий, и какая система для этого необходима. На основе экспертизы и диагностики внешних пользователей определяется ближайший шаг инновационного развития. </w:t>
      </w:r>
    </w:p>
    <w:p w14:paraId="0D455835" w14:textId="71998821" w:rsidR="004315C4" w:rsidRDefault="00844C24" w:rsidP="00F61193">
      <w:pPr>
        <w:jc w:val="both"/>
        <w:rPr>
          <w:rFonts w:ascii="Times New Roman" w:hAnsi="Times New Roman" w:cs="Times New Roman"/>
          <w:b/>
          <w:sz w:val="28"/>
          <w:szCs w:val="28"/>
        </w:rPr>
      </w:pPr>
      <w:r w:rsidRPr="008D5773">
        <w:rPr>
          <w:rFonts w:ascii="Times New Roman" w:hAnsi="Times New Roman" w:cs="Times New Roman"/>
          <w:b/>
          <w:noProof/>
          <w:sz w:val="28"/>
          <w:szCs w:val="28"/>
        </w:rPr>
        <mc:AlternateContent>
          <mc:Choice Requires="wps">
            <w:drawing>
              <wp:anchor distT="0" distB="0" distL="114300" distR="114300" simplePos="0" relativeHeight="251666432" behindDoc="0" locked="0" layoutInCell="1" allowOverlap="1" wp14:anchorId="6926D3A2" wp14:editId="09984760">
                <wp:simplePos x="0" y="0"/>
                <wp:positionH relativeFrom="column">
                  <wp:posOffset>956310</wp:posOffset>
                </wp:positionH>
                <wp:positionV relativeFrom="paragraph">
                  <wp:posOffset>1292860</wp:posOffset>
                </wp:positionV>
                <wp:extent cx="438150" cy="431800"/>
                <wp:effectExtent l="0" t="0" r="19050" b="25400"/>
                <wp:wrapNone/>
                <wp:docPr id="9" name="Овал 9"/>
                <wp:cNvGraphicFramePr/>
                <a:graphic xmlns:a="http://schemas.openxmlformats.org/drawingml/2006/main">
                  <a:graphicData uri="http://schemas.microsoft.com/office/word/2010/wordprocessingShape">
                    <wps:wsp>
                      <wps:cNvSpPr/>
                      <wps:spPr>
                        <a:xfrm>
                          <a:off x="0" y="0"/>
                          <a:ext cx="438150" cy="4318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2ABF63" id="Овал 9" o:spid="_x0000_s1026" style="position:absolute;margin-left:75.3pt;margin-top:101.8pt;width:34.5pt;height:3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" fillcolor="#4472c4" strokecolor="#2f528f" strokeweight="1pt">
                <v:stroke joinstyle="miter"/>
              </v:oval>
            </w:pict>
          </mc:Fallback>
        </mc:AlternateContent>
      </w:r>
      <w:r w:rsidRPr="008D5773">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5C1BDECE" wp14:editId="5E46B3F7">
                <wp:simplePos x="0" y="0"/>
                <wp:positionH relativeFrom="column">
                  <wp:posOffset>257810</wp:posOffset>
                </wp:positionH>
                <wp:positionV relativeFrom="paragraph">
                  <wp:posOffset>1318260</wp:posOffset>
                </wp:positionV>
                <wp:extent cx="438150" cy="431800"/>
                <wp:effectExtent l="0" t="0" r="19050" b="25400"/>
                <wp:wrapNone/>
                <wp:docPr id="8" name="Овал 8"/>
                <wp:cNvGraphicFramePr/>
                <a:graphic xmlns:a="http://schemas.openxmlformats.org/drawingml/2006/main">
                  <a:graphicData uri="http://schemas.microsoft.com/office/word/2010/wordprocessingShape">
                    <wps:wsp>
                      <wps:cNvSpPr/>
                      <wps:spPr>
                        <a:xfrm>
                          <a:off x="0" y="0"/>
                          <a:ext cx="438150" cy="4318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551804" id="Овал 8" o:spid="_x0000_s1026" style="position:absolute;margin-left:20.3pt;margin-top:103.8pt;width:34.5pt;height:3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" fillcolor="#4472c4" strokecolor="#2f528f" strokeweight="1pt">
                <v:stroke joinstyle="miter"/>
              </v:oval>
            </w:pict>
          </mc:Fallback>
        </mc:AlternateContent>
      </w:r>
      <w:r w:rsidRPr="008D5773">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2B6F6705" wp14:editId="6D71CAEE">
                <wp:simplePos x="0" y="0"/>
                <wp:positionH relativeFrom="column">
                  <wp:posOffset>975360</wp:posOffset>
                </wp:positionH>
                <wp:positionV relativeFrom="paragraph">
                  <wp:posOffset>626110</wp:posOffset>
                </wp:positionV>
                <wp:extent cx="438150" cy="431800"/>
                <wp:effectExtent l="0" t="0" r="19050" b="25400"/>
                <wp:wrapNone/>
                <wp:docPr id="7" name="Овал 7"/>
                <wp:cNvGraphicFramePr/>
                <a:graphic xmlns:a="http://schemas.openxmlformats.org/drawingml/2006/main">
                  <a:graphicData uri="http://schemas.microsoft.com/office/word/2010/wordprocessingShape">
                    <wps:wsp>
                      <wps:cNvSpPr/>
                      <wps:spPr>
                        <a:xfrm>
                          <a:off x="0" y="0"/>
                          <a:ext cx="438150" cy="4318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CFF9EE" id="Овал 7" o:spid="_x0000_s1026" style="position:absolute;margin-left:76.8pt;margin-top:49.3pt;width:34.5pt;height:3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" fillcolor="#4472c4" strokecolor="#2f528f" strokeweight="1pt">
                <v:stroke joinstyle="miter"/>
              </v:oval>
            </w:pict>
          </mc:Fallback>
        </mc:AlternateContent>
      </w:r>
      <w:r w:rsidRPr="008D5773">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1BAA7100" wp14:editId="3C7AE906">
                <wp:simplePos x="0" y="0"/>
                <wp:positionH relativeFrom="column">
                  <wp:posOffset>226060</wp:posOffset>
                </wp:positionH>
                <wp:positionV relativeFrom="paragraph">
                  <wp:posOffset>588010</wp:posOffset>
                </wp:positionV>
                <wp:extent cx="438150" cy="431800"/>
                <wp:effectExtent l="0" t="0" r="19050" b="25400"/>
                <wp:wrapNone/>
                <wp:docPr id="3" name="Овал 3"/>
                <wp:cNvGraphicFramePr/>
                <a:graphic xmlns:a="http://schemas.openxmlformats.org/drawingml/2006/main">
                  <a:graphicData uri="http://schemas.microsoft.com/office/word/2010/wordprocessingShape">
                    <wps:wsp>
                      <wps:cNvSpPr/>
                      <wps:spPr>
                        <a:xfrm>
                          <a:off x="0" y="0"/>
                          <a:ext cx="438150" cy="431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A012BA" id="Овал 3" o:spid="_x0000_s1026" style="position:absolute;margin-left:17.8pt;margin-top:46.3pt;width:34.5pt;height:3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" fillcolor="#4472c4 [3204]" strokecolor="#1f3763 [1604]" strokeweight="1pt">
                <v:stroke joinstyle="miter"/>
              </v:oval>
            </w:pict>
          </mc:Fallback>
        </mc:AlternateContent>
      </w:r>
      <w:r w:rsidRPr="008D5773">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87DDF27" wp14:editId="78A07FE6">
                <wp:simplePos x="0" y="0"/>
                <wp:positionH relativeFrom="margin">
                  <wp:align>left</wp:align>
                </wp:positionH>
                <wp:positionV relativeFrom="paragraph">
                  <wp:posOffset>435610</wp:posOffset>
                </wp:positionV>
                <wp:extent cx="1720850" cy="1384300"/>
                <wp:effectExtent l="0" t="0" r="12700" b="25400"/>
                <wp:wrapNone/>
                <wp:docPr id="1" name="Прямоугольник: скругленные углы 1"/>
                <wp:cNvGraphicFramePr/>
                <a:graphic xmlns:a="http://schemas.openxmlformats.org/drawingml/2006/main">
                  <a:graphicData uri="http://schemas.microsoft.com/office/word/2010/wordprocessingShape">
                    <wps:wsp>
                      <wps:cNvSpPr/>
                      <wps:spPr>
                        <a:xfrm>
                          <a:off x="0" y="0"/>
                          <a:ext cx="1720850" cy="13843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F756AB" id="Прямоугольник: скругленные углы 1" o:spid="_x0000_s1026" style="position:absolute;margin-left:0;margin-top:34.3pt;width:135.5pt;height:109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" fillcolor="white [3201]" strokecolor="#70ad47 [3209]" strokeweight="1pt">
                <v:stroke joinstyle="miter"/>
                <w10:wrap anchorx="margin"/>
              </v:roundrect>
            </w:pict>
          </mc:Fallback>
        </mc:AlternateContent>
      </w:r>
      <w:r w:rsidRPr="008D5773">
        <w:rPr>
          <w:rFonts w:ascii="Times New Roman" w:hAnsi="Times New Roman" w:cs="Times New Roman"/>
          <w:b/>
          <w:sz w:val="28"/>
          <w:szCs w:val="28"/>
        </w:rPr>
        <w:t>МОДЕЛЬ РЦ КАК ПЕРЕДАЧА ИННОВАЦИОННЫХХ ТЕХНОЛОГИЙ</w:t>
      </w:r>
    </w:p>
    <w:p w14:paraId="2A08485C" w14:textId="3BD5C2F4" w:rsidR="00844C24" w:rsidRPr="00B72846" w:rsidRDefault="00844C24" w:rsidP="00844C24">
      <w:pPr>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0EB30599" wp14:editId="3D3CB204">
                <wp:simplePos x="0" y="0"/>
                <wp:positionH relativeFrom="column">
                  <wp:posOffset>5359400</wp:posOffset>
                </wp:positionH>
                <wp:positionV relativeFrom="paragraph">
                  <wp:posOffset>255270</wp:posOffset>
                </wp:positionV>
                <wp:extent cx="571500" cy="469900"/>
                <wp:effectExtent l="19050" t="19050" r="38100" b="25400"/>
                <wp:wrapNone/>
                <wp:docPr id="16" name="Равнобедренный треугольник 16"/>
                <wp:cNvGraphicFramePr/>
                <a:graphic xmlns:a="http://schemas.openxmlformats.org/drawingml/2006/main">
                  <a:graphicData uri="http://schemas.microsoft.com/office/word/2010/wordprocessingShape">
                    <wps:wsp>
                      <wps:cNvSpPr/>
                      <wps:spPr>
                        <a:xfrm>
                          <a:off x="0" y="0"/>
                          <a:ext cx="571500" cy="469900"/>
                        </a:xfrm>
                        <a:prstGeom prst="triangl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538AF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6" o:spid="_x0000_s1026" type="#_x0000_t5" style="position:absolute;margin-left:422pt;margin-top:20.1pt;width:45pt;height:3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" fillcolor="#4472c4" strokecolor="#2f528f"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29DB6C3F" wp14:editId="67F90A8D">
                <wp:simplePos x="0" y="0"/>
                <wp:positionH relativeFrom="column">
                  <wp:posOffset>4607560</wp:posOffset>
                </wp:positionH>
                <wp:positionV relativeFrom="paragraph">
                  <wp:posOffset>278765</wp:posOffset>
                </wp:positionV>
                <wp:extent cx="571500" cy="469900"/>
                <wp:effectExtent l="19050" t="19050" r="38100" b="25400"/>
                <wp:wrapNone/>
                <wp:docPr id="15" name="Равнобедренный треугольник 15"/>
                <wp:cNvGraphicFramePr/>
                <a:graphic xmlns:a="http://schemas.openxmlformats.org/drawingml/2006/main">
                  <a:graphicData uri="http://schemas.microsoft.com/office/word/2010/wordprocessingShape">
                    <wps:wsp>
                      <wps:cNvSpPr/>
                      <wps:spPr>
                        <a:xfrm>
                          <a:off x="0" y="0"/>
                          <a:ext cx="571500" cy="4699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E02B14" id="Равнобедренный треугольник 15" o:spid="_x0000_s1026" type="#_x0000_t5" style="position:absolute;margin-left:362.8pt;margin-top:21.95pt;width:45pt;height:3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" fillcolor="#4472c4 [3204]" strokecolor="#1f3763 [1604]"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6CF3653" wp14:editId="7E54E72B">
                <wp:simplePos x="0" y="0"/>
                <wp:positionH relativeFrom="column">
                  <wp:posOffset>588010</wp:posOffset>
                </wp:positionH>
                <wp:positionV relativeFrom="paragraph">
                  <wp:posOffset>247015</wp:posOffset>
                </wp:positionV>
                <wp:extent cx="1625600" cy="82550"/>
                <wp:effectExtent l="38100" t="0" r="12700" b="88900"/>
                <wp:wrapNone/>
                <wp:docPr id="13" name="Прямая со стрелкой 13"/>
                <wp:cNvGraphicFramePr/>
                <a:graphic xmlns:a="http://schemas.openxmlformats.org/drawingml/2006/main">
                  <a:graphicData uri="http://schemas.microsoft.com/office/word/2010/wordprocessingShape">
                    <wps:wsp>
                      <wps:cNvCnPr/>
                      <wps:spPr>
                        <a:xfrm flipH="1">
                          <a:off x="0" y="0"/>
                          <a:ext cx="1625600" cy="82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9A7747" id="_x0000_t32" coordsize="21600,21600" o:spt="32" o:oned="t" path="m,l21600,21600e" filled="f">
                <v:path arrowok="t" fillok="f" o:connecttype="none"/>
                <o:lock v:ext="edit" shapetype="t"/>
              </v:shapetype>
              <v:shape id="Прямая со стрелкой 13" o:spid="_x0000_s1026" type="#_x0000_t32" style="position:absolute;margin-left:46.3pt;margin-top:19.45pt;width:128pt;height:6.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" strokecolor="#4472c4 [3204]"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4B609EC5" wp14:editId="1350DAF3">
                <wp:simplePos x="0" y="0"/>
                <wp:positionH relativeFrom="column">
                  <wp:posOffset>645160</wp:posOffset>
                </wp:positionH>
                <wp:positionV relativeFrom="paragraph">
                  <wp:posOffset>234315</wp:posOffset>
                </wp:positionV>
                <wp:extent cx="1651000" cy="844550"/>
                <wp:effectExtent l="38100" t="0" r="25400" b="5080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651000" cy="844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BDD006" id="Прямая со стрелкой 12" o:spid="_x0000_s1026" type="#_x0000_t32" style="position:absolute;margin-left:50.8pt;margin-top:18.45pt;width:130pt;height:66.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" strokecolor="#4472c4 [3204]"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C4E34F1" wp14:editId="690515C1">
                <wp:simplePos x="0" y="0"/>
                <wp:positionH relativeFrom="column">
                  <wp:posOffset>1394460</wp:posOffset>
                </wp:positionH>
                <wp:positionV relativeFrom="paragraph">
                  <wp:posOffset>208915</wp:posOffset>
                </wp:positionV>
                <wp:extent cx="914400" cy="914400"/>
                <wp:effectExtent l="38100" t="0" r="19050" b="57150"/>
                <wp:wrapNone/>
                <wp:docPr id="11" name="Прямая со стрелкой 11"/>
                <wp:cNvGraphicFramePr/>
                <a:graphic xmlns:a="http://schemas.openxmlformats.org/drawingml/2006/main">
                  <a:graphicData uri="http://schemas.microsoft.com/office/word/2010/wordprocessingShape">
                    <wps:wsp>
                      <wps:cNvCnPr/>
                      <wps:spPr>
                        <a:xfrm flipH="1">
                          <a:off x="0" y="0"/>
                          <a:ext cx="914400"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BFCE1B" id="Прямая со стрелкой 11" o:spid="_x0000_s1026" type="#_x0000_t32" style="position:absolute;margin-left:109.8pt;margin-top:16.45pt;width:1in;height:1in;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" strokecolor="#4472c4 [3204]"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4714D81" wp14:editId="40B48C1E">
                <wp:simplePos x="0" y="0"/>
                <wp:positionH relativeFrom="column">
                  <wp:posOffset>1426210</wp:posOffset>
                </wp:positionH>
                <wp:positionV relativeFrom="paragraph">
                  <wp:posOffset>215265</wp:posOffset>
                </wp:positionV>
                <wp:extent cx="889000" cy="209550"/>
                <wp:effectExtent l="38100" t="0" r="25400" b="76200"/>
                <wp:wrapNone/>
                <wp:docPr id="10" name="Прямая со стрелкой 10"/>
                <wp:cNvGraphicFramePr/>
                <a:graphic xmlns:a="http://schemas.openxmlformats.org/drawingml/2006/main">
                  <a:graphicData uri="http://schemas.microsoft.com/office/word/2010/wordprocessingShape">
                    <wps:wsp>
                      <wps:cNvCnPr/>
                      <wps:spPr>
                        <a:xfrm flipH="1">
                          <a:off x="0" y="0"/>
                          <a:ext cx="88900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EEE108" id="Прямая со стрелкой 10" o:spid="_x0000_s1026" type="#_x0000_t32" style="position:absolute;margin-left:112.3pt;margin-top:16.95pt;width:70pt;height:16.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" strokecolor="#4472c4 [3204]" strokeweight=".5pt">
                <v:stroke endarrow="block" joinstyle="miter"/>
              </v:shape>
            </w:pict>
          </mc:Fallback>
        </mc:AlternateContent>
      </w:r>
      <w:r>
        <w:rPr>
          <w:rFonts w:ascii="Times New Roman" w:hAnsi="Times New Roman" w:cs="Times New Roman"/>
          <w:sz w:val="28"/>
          <w:szCs w:val="28"/>
        </w:rPr>
        <w:t xml:space="preserve">                                       </w:t>
      </w:r>
      <w:r w:rsidRPr="00B72846">
        <w:rPr>
          <w:rFonts w:ascii="Times New Roman" w:hAnsi="Times New Roman" w:cs="Times New Roman"/>
          <w:b/>
          <w:sz w:val="28"/>
          <w:szCs w:val="28"/>
        </w:rPr>
        <w:t>Инновационные блоки</w:t>
      </w:r>
    </w:p>
    <w:p w14:paraId="5F301401" w14:textId="0CB91AF9" w:rsidR="00844C24" w:rsidRPr="00844C24" w:rsidRDefault="00844C24" w:rsidP="00844C24">
      <w:pPr>
        <w:rPr>
          <w:rFonts w:ascii="Times New Roman" w:hAnsi="Times New Roman" w:cs="Times New Roman"/>
          <w:sz w:val="28"/>
          <w:szCs w:val="28"/>
        </w:rPr>
      </w:pPr>
    </w:p>
    <w:p w14:paraId="3C774B92" w14:textId="77777777" w:rsidR="00B72846" w:rsidRPr="00B72846" w:rsidRDefault="00B72846" w:rsidP="00B72846">
      <w:pPr>
        <w:spacing w:after="0" w:line="240" w:lineRule="auto"/>
        <w:jc w:val="center"/>
        <w:rPr>
          <w:rFonts w:ascii="Times New Roman" w:hAnsi="Times New Roman" w:cs="Times New Roman"/>
          <w:b/>
          <w:sz w:val="28"/>
          <w:szCs w:val="28"/>
        </w:rPr>
      </w:pPr>
      <w:r w:rsidRPr="00B72846">
        <w:rPr>
          <w:rFonts w:ascii="Times New Roman" w:hAnsi="Times New Roman" w:cs="Times New Roman"/>
          <w:b/>
          <w:sz w:val="28"/>
          <w:szCs w:val="28"/>
        </w:rPr>
        <w:t xml:space="preserve">Организация пространства </w:t>
      </w:r>
    </w:p>
    <w:p w14:paraId="0476AEE3" w14:textId="56956602" w:rsidR="00844C24" w:rsidRPr="00B72846" w:rsidRDefault="00B72846" w:rsidP="00B72846">
      <w:pPr>
        <w:spacing w:after="0" w:line="240" w:lineRule="auto"/>
        <w:jc w:val="center"/>
        <w:rPr>
          <w:rFonts w:ascii="Times New Roman" w:hAnsi="Times New Roman" w:cs="Times New Roman"/>
          <w:b/>
          <w:sz w:val="28"/>
          <w:szCs w:val="28"/>
        </w:rPr>
      </w:pPr>
      <w:r w:rsidRPr="00B72846">
        <w:rPr>
          <w:rFonts w:ascii="Times New Roman" w:hAnsi="Times New Roman" w:cs="Times New Roman"/>
          <w:b/>
          <w:sz w:val="28"/>
          <w:szCs w:val="28"/>
        </w:rPr>
        <w:t>передачи информации</w:t>
      </w:r>
    </w:p>
    <w:p w14:paraId="599F4340" w14:textId="4AF8B70E" w:rsidR="00844C24" w:rsidRPr="00844C24" w:rsidRDefault="00844C24" w:rsidP="00844C24">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42937053" wp14:editId="1F7BFB4B">
                <wp:simplePos x="0" y="0"/>
                <wp:positionH relativeFrom="column">
                  <wp:posOffset>5401310</wp:posOffset>
                </wp:positionH>
                <wp:positionV relativeFrom="paragraph">
                  <wp:posOffset>22860</wp:posOffset>
                </wp:positionV>
                <wp:extent cx="571500" cy="469900"/>
                <wp:effectExtent l="19050" t="19050" r="38100" b="25400"/>
                <wp:wrapNone/>
                <wp:docPr id="18" name="Равнобедренный треугольник 18"/>
                <wp:cNvGraphicFramePr/>
                <a:graphic xmlns:a="http://schemas.openxmlformats.org/drawingml/2006/main">
                  <a:graphicData uri="http://schemas.microsoft.com/office/word/2010/wordprocessingShape">
                    <wps:wsp>
                      <wps:cNvSpPr/>
                      <wps:spPr>
                        <a:xfrm>
                          <a:off x="0" y="0"/>
                          <a:ext cx="571500" cy="469900"/>
                        </a:xfrm>
                        <a:prstGeom prst="triangl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0A5C3B" id="Равнобедренный треугольник 18" o:spid="_x0000_s1026" type="#_x0000_t5" style="position:absolute;margin-left:425.3pt;margin-top:1.8pt;width:45pt;height:3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" fillcolor="#4472c4" strokecolor="#2f528f"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57094F0D" wp14:editId="383DC3CD">
                <wp:simplePos x="0" y="0"/>
                <wp:positionH relativeFrom="column">
                  <wp:posOffset>4622800</wp:posOffset>
                </wp:positionH>
                <wp:positionV relativeFrom="paragraph">
                  <wp:posOffset>23495</wp:posOffset>
                </wp:positionV>
                <wp:extent cx="571500" cy="469900"/>
                <wp:effectExtent l="19050" t="19050" r="38100" b="25400"/>
                <wp:wrapNone/>
                <wp:docPr id="17" name="Равнобедренный треугольник 17"/>
                <wp:cNvGraphicFramePr/>
                <a:graphic xmlns:a="http://schemas.openxmlformats.org/drawingml/2006/main">
                  <a:graphicData uri="http://schemas.microsoft.com/office/word/2010/wordprocessingShape">
                    <wps:wsp>
                      <wps:cNvSpPr/>
                      <wps:spPr>
                        <a:xfrm>
                          <a:off x="0" y="0"/>
                          <a:ext cx="571500" cy="469900"/>
                        </a:xfrm>
                        <a:prstGeom prst="triangl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5A77F4" id="Равнобедренный треугольник 17" o:spid="_x0000_s1026" type="#_x0000_t5" style="position:absolute;margin-left:364pt;margin-top:1.85pt;width:45pt;height:3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" fillcolor="#4472c4" strokecolor="#2f528f" strokeweight="1pt"/>
            </w:pict>
          </mc:Fallback>
        </mc:AlternateContent>
      </w:r>
    </w:p>
    <w:p w14:paraId="1D1CE46B" w14:textId="105EAD1D" w:rsidR="00844C24" w:rsidRDefault="00844C24" w:rsidP="00844C24">
      <w:pPr>
        <w:tabs>
          <w:tab w:val="left" w:pos="900"/>
        </w:tabs>
        <w:rPr>
          <w:rFonts w:ascii="Times New Roman" w:hAnsi="Times New Roman" w:cs="Times New Roman"/>
          <w:b/>
          <w:sz w:val="28"/>
          <w:szCs w:val="28"/>
        </w:rPr>
      </w:pPr>
    </w:p>
    <w:p w14:paraId="247C8E76" w14:textId="407833AE" w:rsidR="00FC28CF" w:rsidRDefault="00844C24" w:rsidP="00844C24">
      <w:pPr>
        <w:tabs>
          <w:tab w:val="left" w:pos="900"/>
          <w:tab w:val="left" w:pos="7240"/>
        </w:tabs>
        <w:rPr>
          <w:rFonts w:ascii="Times New Roman" w:hAnsi="Times New Roman" w:cs="Times New Roman"/>
          <w:b/>
          <w:sz w:val="28"/>
          <w:szCs w:val="28"/>
        </w:rPr>
      </w:pPr>
      <w:r w:rsidRPr="0071661F">
        <w:rPr>
          <w:rFonts w:ascii="Times New Roman" w:hAnsi="Times New Roman" w:cs="Times New Roman"/>
          <w:b/>
          <w:sz w:val="28"/>
          <w:szCs w:val="28"/>
        </w:rPr>
        <w:t>Ресурсный центр</w:t>
      </w:r>
      <w:r w:rsidRPr="0071661F">
        <w:rPr>
          <w:rFonts w:ascii="Times New Roman" w:hAnsi="Times New Roman" w:cs="Times New Roman"/>
          <w:sz w:val="28"/>
          <w:szCs w:val="28"/>
        </w:rPr>
        <w:tab/>
      </w:r>
      <w:r w:rsidRPr="0071661F">
        <w:rPr>
          <w:rFonts w:ascii="Times New Roman" w:hAnsi="Times New Roman" w:cs="Times New Roman"/>
          <w:b/>
          <w:sz w:val="28"/>
          <w:szCs w:val="28"/>
        </w:rPr>
        <w:t>Потребители</w:t>
      </w:r>
      <w:r w:rsidRPr="00B72846">
        <w:rPr>
          <w:rFonts w:ascii="Times New Roman" w:hAnsi="Times New Roman" w:cs="Times New Roman"/>
          <w:b/>
          <w:sz w:val="28"/>
          <w:szCs w:val="28"/>
        </w:rPr>
        <w:t xml:space="preserve"> </w:t>
      </w:r>
    </w:p>
    <w:p w14:paraId="561CC988"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lastRenderedPageBreak/>
        <w:t>Деятельность РЦ направлена на реализацию целей и задач, которые имеют основания в рамках реализации федеральной стратегии инновационности развития образования, выраженной в национальной образовательной инициативе «Наша Новая Школа». Целью создания РЦ является организационно-методическое сопровождение инноваций, направленных на позитивные изменения в деятельности образовательных учреждений.</w:t>
      </w:r>
    </w:p>
    <w:p w14:paraId="296C3A67"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РЦ объединяет образовательные учреждения, реализующие инновации по заявленным направлениям и обеспечивает их связь с научными, методическими и другими организациями, заинтересованными в обновлении содержания и форм образовательной практики, обеспечивает информационно-аналитическое сопровождение деятельности.</w:t>
      </w:r>
    </w:p>
    <w:p w14:paraId="38094CA6" w14:textId="77777777" w:rsidR="00FC28CF" w:rsidRPr="00FC28CF" w:rsidRDefault="00FC28CF" w:rsidP="00FC28CF">
      <w:pPr>
        <w:spacing w:after="0" w:line="360" w:lineRule="auto"/>
        <w:ind w:firstLine="540"/>
        <w:rPr>
          <w:rFonts w:ascii="Times New Roman" w:eastAsia="Calibri" w:hAnsi="Times New Roman" w:cs="Times New Roman"/>
          <w:sz w:val="28"/>
          <w:szCs w:val="28"/>
        </w:rPr>
      </w:pPr>
      <w:r w:rsidRPr="00FC28CF">
        <w:rPr>
          <w:rFonts w:ascii="Times New Roman" w:eastAsia="Calibri" w:hAnsi="Times New Roman" w:cs="Times New Roman"/>
          <w:sz w:val="28"/>
          <w:szCs w:val="28"/>
        </w:rPr>
        <w:t>Задачи РЦ:</w:t>
      </w:r>
    </w:p>
    <w:p w14:paraId="57CE3DDE"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1. Демонстрация образцов новой практики образования.</w:t>
      </w:r>
    </w:p>
    <w:p w14:paraId="1E284504"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2. Экспертиза деятельности образовательного учреждения.</w:t>
      </w:r>
    </w:p>
    <w:p w14:paraId="09EC7C5A"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3. Консультации образовательных учреждений по направлениям инновации. </w:t>
      </w:r>
    </w:p>
    <w:p w14:paraId="506B50A0"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4. Помощь в оформлении и разработке технологий.</w:t>
      </w:r>
    </w:p>
    <w:p w14:paraId="6C8F8DC3"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5. Проведение семинаров, круглых столов для педагогов по темам в рамках повышения квалификации, дополнительного образования и подготовки педагогов.</w:t>
      </w:r>
    </w:p>
    <w:p w14:paraId="5A3E5ABD"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Для понимания функций управления деятельностью РЦ необходимо сопоставить взгляды отечественных учёных на функции управления инновациями. </w:t>
      </w:r>
    </w:p>
    <w:p w14:paraId="252BE9E4"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Функция управления (от лат. - совершение, исполнение) </w:t>
      </w:r>
      <w:proofErr w:type="gramStart"/>
      <w:r w:rsidRPr="00FC28CF">
        <w:rPr>
          <w:rFonts w:ascii="Times New Roman" w:eastAsia="Calibri" w:hAnsi="Times New Roman" w:cs="Times New Roman"/>
          <w:sz w:val="28"/>
          <w:szCs w:val="28"/>
        </w:rPr>
        <w:t>- это</w:t>
      </w:r>
      <w:proofErr w:type="gramEnd"/>
      <w:r w:rsidRPr="00FC28CF">
        <w:rPr>
          <w:rFonts w:ascii="Times New Roman" w:eastAsia="Calibri" w:hAnsi="Times New Roman" w:cs="Times New Roman"/>
          <w:sz w:val="28"/>
          <w:szCs w:val="28"/>
        </w:rPr>
        <w:t xml:space="preserve"> отношение между управляющей системой и управляемым объектом, требующее от управляющей системы выполнения определенного действия для обеспечения целенаправленности и (или) организованности управляемых объектов.</w:t>
      </w:r>
    </w:p>
    <w:p w14:paraId="20B89284"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Функция управления </w:t>
      </w:r>
      <w:proofErr w:type="gramStart"/>
      <w:r w:rsidRPr="00FC28CF">
        <w:rPr>
          <w:rFonts w:ascii="Times New Roman" w:eastAsia="Calibri" w:hAnsi="Times New Roman" w:cs="Times New Roman"/>
          <w:sz w:val="28"/>
          <w:szCs w:val="28"/>
        </w:rPr>
        <w:t>- это</w:t>
      </w:r>
      <w:proofErr w:type="gramEnd"/>
      <w:r w:rsidRPr="00FC28CF">
        <w:rPr>
          <w:rFonts w:ascii="Times New Roman" w:eastAsia="Calibri" w:hAnsi="Times New Roman" w:cs="Times New Roman"/>
          <w:sz w:val="28"/>
          <w:szCs w:val="28"/>
        </w:rPr>
        <w:t xml:space="preserve"> определенный вид однородной, регулярно повторяющейся управленческой деятельности, требующей специализации труда в субъекте управления и применения специальных методов и приемов ее осуществления. </w:t>
      </w:r>
    </w:p>
    <w:p w14:paraId="63D99EC1" w14:textId="5E6372ED"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lastRenderedPageBreak/>
        <w:t>М.М.</w:t>
      </w:r>
      <w:r w:rsidR="00D11335">
        <w:rPr>
          <w:rFonts w:ascii="Times New Roman" w:eastAsia="Calibri" w:hAnsi="Times New Roman" w:cs="Times New Roman"/>
          <w:sz w:val="28"/>
          <w:szCs w:val="28"/>
        </w:rPr>
        <w:t xml:space="preserve"> </w:t>
      </w:r>
      <w:proofErr w:type="gramStart"/>
      <w:r w:rsidRPr="00FC28CF">
        <w:rPr>
          <w:rFonts w:ascii="Times New Roman" w:eastAsia="Calibri" w:hAnsi="Times New Roman" w:cs="Times New Roman"/>
          <w:sz w:val="28"/>
          <w:szCs w:val="28"/>
        </w:rPr>
        <w:t>Поташник  и</w:t>
      </w:r>
      <w:proofErr w:type="gramEnd"/>
      <w:r w:rsidRPr="00FC28CF">
        <w:rPr>
          <w:rFonts w:ascii="Times New Roman" w:eastAsia="Calibri" w:hAnsi="Times New Roman" w:cs="Times New Roman"/>
          <w:sz w:val="28"/>
          <w:szCs w:val="28"/>
        </w:rPr>
        <w:t xml:space="preserve"> ряд учёных считают, что управление инновационным процессом в контексте целостного развития школы должно осуществляться комплексно и включать следующие аспекты: </w:t>
      </w:r>
    </w:p>
    <w:p w14:paraId="2EAC32EC"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работу с педагогическими кадрами, направленную на создание предпосылок для инновационно-педагогической деятельности; </w:t>
      </w:r>
    </w:p>
    <w:p w14:paraId="1F2A554A"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работу с учащимися, предполагающую изучение и учёт интересов и образовательных потребностей учащихся, создание условий для адаптации детей к происходящим преобразованиям; </w:t>
      </w:r>
    </w:p>
    <w:p w14:paraId="3616AB49"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работу с родителями, направленную на формирование позитивного отношения семьи к вводимым в школе новшествам и привлечение родителей к участию в инновационном процессе; </w:t>
      </w:r>
    </w:p>
    <w:p w14:paraId="1EB5DA3A"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совершенствование работы совокупного субъекта внутришкольного управления с целью максимального использования имеющихся в школе ресурсов; </w:t>
      </w:r>
    </w:p>
    <w:p w14:paraId="2BE6B8F7"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осуществление связей с окружающей школу средой для наиболее полного удовлетворения образовательных потребностей социума и привлечения в школу дополнительных ресурсов; </w:t>
      </w:r>
    </w:p>
    <w:p w14:paraId="4D52A4C9"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осуществление контроля, анализа и регулирования инновационной деятельности; </w:t>
      </w:r>
    </w:p>
    <w:p w14:paraId="768890AD"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осуществление информационного обеспечения инновационной деятельности. </w:t>
      </w:r>
    </w:p>
    <w:p w14:paraId="70233EFF"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Безусловно, данные аспекты имеют место быть в педагогической практике, но не отражают специфику деятельности, направленную на инновацию, а отражают общие принципы и функции управления в ОУ. </w:t>
      </w:r>
    </w:p>
    <w:p w14:paraId="1334AA1C" w14:textId="4979FA58"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Наумов С.В.  определяет следующие функции управления инновационными процессами:</w:t>
      </w:r>
    </w:p>
    <w:p w14:paraId="666EB62F"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стимулирующая – содействие раскрытию потенциальных возможностей развития человека, мотивация педагогов на профессионально-личностные достижения в освоении, создании и реализации инноваций;</w:t>
      </w:r>
    </w:p>
    <w:p w14:paraId="405003E3"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стабилизирующая – упорядочивание и стабилизация всех процессов, происходящих в образовательном учреждении, и обеспечение их общей </w:t>
      </w:r>
      <w:r w:rsidRPr="00FC28CF">
        <w:rPr>
          <w:rFonts w:ascii="Times New Roman" w:eastAsia="Calibri" w:hAnsi="Times New Roman" w:cs="Times New Roman"/>
          <w:sz w:val="28"/>
          <w:szCs w:val="28"/>
        </w:rPr>
        <w:lastRenderedPageBreak/>
        <w:t>направленности на повышение качества образования в русле реализации педагогических новшеств;</w:t>
      </w:r>
    </w:p>
    <w:p w14:paraId="58B1FAFF"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экспертная, предполагающая экспертизу, отбор и фиксацию такого содержания, средств и методов управленческой деятельности, которые являются эффективными для достижения запланированных результатов;</w:t>
      </w:r>
    </w:p>
    <w:p w14:paraId="3EF6F92E" w14:textId="77777777" w:rsidR="00FC28CF" w:rsidRPr="00FC28CF" w:rsidRDefault="00FC28CF" w:rsidP="00FC28CF">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прогностическая, обеспечивающая сочетание перспективного прогнозирования и текущего планирования, согласованность прогнозов и планов на всех уровнях управления;</w:t>
      </w:r>
    </w:p>
    <w:p w14:paraId="23C22CCF" w14:textId="77777777" w:rsidR="00FC28CF" w:rsidRPr="00FC28CF" w:rsidRDefault="00FC28CF" w:rsidP="00D11335">
      <w:pPr>
        <w:spacing w:after="0" w:line="360" w:lineRule="auto"/>
        <w:ind w:firstLine="540"/>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 xml:space="preserve">- прагматическая – выбор и принятие управленческих решений, которые обеспечат достижение гарантированного результата   использования ресурсов инновационного </w:t>
      </w:r>
      <w:proofErr w:type="gramStart"/>
      <w:r w:rsidRPr="00FC28CF">
        <w:rPr>
          <w:rFonts w:ascii="Times New Roman" w:eastAsia="Calibri" w:hAnsi="Times New Roman" w:cs="Times New Roman"/>
          <w:sz w:val="28"/>
          <w:szCs w:val="28"/>
        </w:rPr>
        <w:t>потенциала  ОУ</w:t>
      </w:r>
      <w:proofErr w:type="gramEnd"/>
      <w:r w:rsidRPr="00FC28CF">
        <w:rPr>
          <w:rFonts w:ascii="Times New Roman" w:eastAsia="Calibri" w:hAnsi="Times New Roman" w:cs="Times New Roman"/>
          <w:sz w:val="28"/>
          <w:szCs w:val="28"/>
        </w:rPr>
        <w:t>.</w:t>
      </w:r>
    </w:p>
    <w:p w14:paraId="41B14D9D" w14:textId="225DAB33" w:rsidR="00765CA0" w:rsidRPr="00765CA0" w:rsidRDefault="00FC28CF" w:rsidP="00D11335">
      <w:pPr>
        <w:tabs>
          <w:tab w:val="left" w:pos="900"/>
          <w:tab w:val="left" w:pos="7240"/>
        </w:tabs>
        <w:spacing w:after="0" w:line="360" w:lineRule="auto"/>
        <w:jc w:val="both"/>
        <w:rPr>
          <w:rFonts w:ascii="Times New Roman" w:eastAsia="Calibri" w:hAnsi="Times New Roman" w:cs="Times New Roman"/>
          <w:sz w:val="28"/>
          <w:szCs w:val="28"/>
        </w:rPr>
      </w:pPr>
      <w:r w:rsidRPr="00FC28CF">
        <w:rPr>
          <w:rFonts w:ascii="Times New Roman" w:eastAsia="Calibri" w:hAnsi="Times New Roman" w:cs="Times New Roman"/>
          <w:sz w:val="28"/>
          <w:szCs w:val="28"/>
        </w:rPr>
        <w:t>Автор считает, что совокупность указанных функций обеспечивает целостность ценностно-целевой направленности процесса управления</w:t>
      </w:r>
      <w:r w:rsidR="00D11335">
        <w:rPr>
          <w:rFonts w:ascii="Times New Roman" w:eastAsia="Calibri" w:hAnsi="Times New Roman" w:cs="Times New Roman"/>
          <w:sz w:val="28"/>
          <w:szCs w:val="28"/>
        </w:rPr>
        <w:t xml:space="preserve"> </w:t>
      </w:r>
      <w:r w:rsidR="00765CA0" w:rsidRPr="00765CA0">
        <w:rPr>
          <w:rFonts w:ascii="Times New Roman" w:eastAsia="Calibri" w:hAnsi="Times New Roman" w:cs="Times New Roman"/>
          <w:sz w:val="28"/>
          <w:szCs w:val="28"/>
        </w:rPr>
        <w:t xml:space="preserve">инновационными процессами. При анализе данных функций можно сказать, что они основаны на определении инноваций как на одном из новшеств, которое появляется в ОУ. Недостаточность проявляется в том, что нет направленности на результативность </w:t>
      </w:r>
      <w:proofErr w:type="gramStart"/>
      <w:r w:rsidR="00765CA0" w:rsidRPr="00765CA0">
        <w:rPr>
          <w:rFonts w:ascii="Times New Roman" w:eastAsia="Calibri" w:hAnsi="Times New Roman" w:cs="Times New Roman"/>
          <w:sz w:val="28"/>
          <w:szCs w:val="28"/>
        </w:rPr>
        <w:t>инноваций,  где</w:t>
      </w:r>
      <w:proofErr w:type="gramEnd"/>
      <w:r w:rsidR="00765CA0" w:rsidRPr="00765CA0">
        <w:rPr>
          <w:rFonts w:ascii="Times New Roman" w:eastAsia="Calibri" w:hAnsi="Times New Roman" w:cs="Times New Roman"/>
          <w:sz w:val="28"/>
          <w:szCs w:val="28"/>
        </w:rPr>
        <w:t xml:space="preserve"> и как они приживаются, и нет фиксации на  их необходимости - какую проблему они решают.</w:t>
      </w:r>
    </w:p>
    <w:p w14:paraId="49FB572D"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В современном образовательном менеджменте выделяют восемь функций:</w:t>
      </w:r>
    </w:p>
    <w:p w14:paraId="4A4C3CB4"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анализ;</w:t>
      </w:r>
    </w:p>
    <w:p w14:paraId="69C199AF"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прогнозирование;</w:t>
      </w:r>
    </w:p>
    <w:p w14:paraId="4331B5AD"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планирование;</w:t>
      </w:r>
    </w:p>
    <w:p w14:paraId="65138549"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организация;</w:t>
      </w:r>
    </w:p>
    <w:p w14:paraId="38ED40C0"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контроль;</w:t>
      </w:r>
    </w:p>
    <w:p w14:paraId="00D9C990"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координация;</w:t>
      </w:r>
    </w:p>
    <w:p w14:paraId="3E165B8D"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регулирование;</w:t>
      </w:r>
    </w:p>
    <w:p w14:paraId="7AC2F993"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стимулирование.</w:t>
      </w:r>
    </w:p>
    <w:p w14:paraId="24ED8167" w14:textId="77777777" w:rsidR="00765CA0" w:rsidRPr="00765CA0" w:rsidRDefault="00765CA0" w:rsidP="00765CA0">
      <w:pPr>
        <w:spacing w:after="0" w:line="360" w:lineRule="auto"/>
        <w:ind w:firstLine="540"/>
        <w:jc w:val="both"/>
        <w:rPr>
          <w:rFonts w:ascii="Times New Roman" w:eastAsia="Calibri" w:hAnsi="Times New Roman" w:cs="Times New Roman"/>
          <w:sz w:val="28"/>
          <w:szCs w:val="28"/>
        </w:rPr>
      </w:pPr>
      <w:r w:rsidRPr="00765CA0">
        <w:rPr>
          <w:rFonts w:ascii="Times New Roman" w:eastAsia="Calibri" w:hAnsi="Times New Roman" w:cs="Times New Roman"/>
          <w:sz w:val="28"/>
          <w:szCs w:val="28"/>
        </w:rPr>
        <w:t xml:space="preserve">Все эти функции управления должны присутствовать в управлении работой Ресурсного центра образовательного учреждения.  </w:t>
      </w:r>
    </w:p>
    <w:p w14:paraId="331B7A90" w14:textId="77777777" w:rsidR="00D00A80" w:rsidRPr="00D00A80" w:rsidRDefault="00D00A80" w:rsidP="00D00A80">
      <w:pPr>
        <w:spacing w:after="0" w:line="360" w:lineRule="auto"/>
        <w:ind w:firstLine="540"/>
        <w:jc w:val="both"/>
        <w:rPr>
          <w:rFonts w:ascii="Times New Roman" w:eastAsia="Calibri" w:hAnsi="Times New Roman" w:cs="Times New Roman"/>
          <w:sz w:val="28"/>
          <w:szCs w:val="28"/>
        </w:rPr>
      </w:pPr>
      <w:r w:rsidRPr="00D00A80">
        <w:rPr>
          <w:rFonts w:ascii="Times New Roman" w:eastAsia="Calibri" w:hAnsi="Times New Roman" w:cs="Times New Roman"/>
          <w:sz w:val="28"/>
          <w:szCs w:val="28"/>
        </w:rPr>
        <w:lastRenderedPageBreak/>
        <w:t xml:space="preserve">Можно рассматривать эти функции и соответствующие методы как универсальные, относящиеся к любой организационной системе. Но наша задача состоит в выделение специфических функций, относящихся к деятельности РЦ. Какие же необходимы функции управления деятельностью РЦ?   </w:t>
      </w:r>
    </w:p>
    <w:p w14:paraId="4039C399" w14:textId="77777777" w:rsidR="00D00A80" w:rsidRPr="00D00A80" w:rsidRDefault="00D00A80" w:rsidP="00D00A80">
      <w:pPr>
        <w:spacing w:after="0" w:line="360" w:lineRule="auto"/>
        <w:ind w:firstLine="540"/>
        <w:jc w:val="both"/>
        <w:rPr>
          <w:rFonts w:ascii="Times New Roman" w:eastAsia="Calibri" w:hAnsi="Times New Roman" w:cs="Times New Roman"/>
          <w:sz w:val="28"/>
          <w:szCs w:val="28"/>
        </w:rPr>
      </w:pPr>
      <w:r w:rsidRPr="00D00A80">
        <w:rPr>
          <w:rFonts w:ascii="Times New Roman" w:eastAsia="Calibri" w:hAnsi="Times New Roman" w:cs="Times New Roman"/>
          <w:sz w:val="28"/>
          <w:szCs w:val="28"/>
        </w:rPr>
        <w:t xml:space="preserve">В первую очередь, это </w:t>
      </w:r>
      <w:r w:rsidRPr="00D00A80">
        <w:rPr>
          <w:rFonts w:ascii="Times New Roman" w:eastAsia="Calibri" w:hAnsi="Times New Roman" w:cs="Times New Roman"/>
          <w:b/>
          <w:sz w:val="28"/>
          <w:szCs w:val="28"/>
        </w:rPr>
        <w:t>инвентаризация ресурсов</w:t>
      </w:r>
      <w:r w:rsidRPr="00D00A80">
        <w:rPr>
          <w:rFonts w:ascii="Times New Roman" w:eastAsia="Calibri" w:hAnsi="Times New Roman" w:cs="Times New Roman"/>
          <w:sz w:val="28"/>
          <w:szCs w:val="28"/>
        </w:rPr>
        <w:t xml:space="preserve"> (имеющиеся технологии, кадровый потенциал, пространство для организации инноваций) и </w:t>
      </w:r>
      <w:r w:rsidRPr="00D00A80">
        <w:rPr>
          <w:rFonts w:ascii="Times New Roman" w:eastAsia="Calibri" w:hAnsi="Times New Roman" w:cs="Times New Roman"/>
          <w:b/>
          <w:sz w:val="28"/>
          <w:szCs w:val="28"/>
        </w:rPr>
        <w:t>создание банка данных</w:t>
      </w:r>
      <w:r w:rsidRPr="00D00A80">
        <w:rPr>
          <w:rFonts w:ascii="Times New Roman" w:eastAsia="Calibri" w:hAnsi="Times New Roman" w:cs="Times New Roman"/>
          <w:sz w:val="28"/>
          <w:szCs w:val="28"/>
        </w:rPr>
        <w:t>, имеющихся технологий;</w:t>
      </w:r>
    </w:p>
    <w:p w14:paraId="0311A3E5" w14:textId="77777777" w:rsidR="00D00A80" w:rsidRPr="00D00A80" w:rsidRDefault="00D00A80" w:rsidP="00D00A80">
      <w:pPr>
        <w:spacing w:after="0" w:line="360" w:lineRule="auto"/>
        <w:ind w:firstLine="540"/>
        <w:jc w:val="both"/>
        <w:rPr>
          <w:rFonts w:ascii="Times New Roman" w:eastAsia="Calibri" w:hAnsi="Times New Roman" w:cs="Times New Roman"/>
          <w:sz w:val="28"/>
          <w:szCs w:val="28"/>
        </w:rPr>
      </w:pPr>
      <w:r w:rsidRPr="00D00A80">
        <w:rPr>
          <w:rFonts w:ascii="Times New Roman" w:eastAsia="Calibri" w:hAnsi="Times New Roman" w:cs="Times New Roman"/>
          <w:sz w:val="28"/>
          <w:szCs w:val="28"/>
        </w:rPr>
        <w:t xml:space="preserve">Второе, </w:t>
      </w:r>
      <w:r w:rsidRPr="00D00A80">
        <w:rPr>
          <w:rFonts w:ascii="Times New Roman" w:eastAsia="Calibri" w:hAnsi="Times New Roman" w:cs="Times New Roman"/>
          <w:b/>
          <w:sz w:val="28"/>
          <w:szCs w:val="28"/>
        </w:rPr>
        <w:t>оптимизация процесса разработки</w:t>
      </w:r>
      <w:r w:rsidRPr="00D00A80">
        <w:rPr>
          <w:rFonts w:ascii="Times New Roman" w:eastAsia="Calibri" w:hAnsi="Times New Roman" w:cs="Times New Roman"/>
          <w:sz w:val="28"/>
          <w:szCs w:val="28"/>
        </w:rPr>
        <w:t xml:space="preserve"> под новый социальный заказ и проблемные точки трансляции, привлечение специалистов т.к. эффективное решение многих проблем может быть найдено только с помощью привлечения знаний и опыта из других областей деятельности;</w:t>
      </w:r>
    </w:p>
    <w:p w14:paraId="596833D2" w14:textId="77777777"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t xml:space="preserve">Третье, </w:t>
      </w:r>
      <w:r w:rsidRPr="00782BC2">
        <w:rPr>
          <w:rFonts w:ascii="Times New Roman" w:eastAsia="Calibri" w:hAnsi="Times New Roman" w:cs="Times New Roman"/>
          <w:b/>
          <w:sz w:val="28"/>
          <w:szCs w:val="28"/>
        </w:rPr>
        <w:t>определение социальных партнёров и образовательных учреждений</w:t>
      </w:r>
      <w:r w:rsidRPr="00782BC2">
        <w:rPr>
          <w:rFonts w:ascii="Times New Roman" w:eastAsia="Calibri" w:hAnsi="Times New Roman" w:cs="Times New Roman"/>
          <w:sz w:val="28"/>
          <w:szCs w:val="28"/>
        </w:rPr>
        <w:t xml:space="preserve"> (непосредственных заказчиков), в которые осуществляется инновация;</w:t>
      </w:r>
    </w:p>
    <w:p w14:paraId="0D98F48E" w14:textId="77777777"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t xml:space="preserve">Четвёртое, </w:t>
      </w:r>
      <w:r w:rsidRPr="00782BC2">
        <w:rPr>
          <w:rFonts w:ascii="Times New Roman" w:eastAsia="Calibri" w:hAnsi="Times New Roman" w:cs="Times New Roman"/>
          <w:b/>
          <w:sz w:val="28"/>
          <w:szCs w:val="28"/>
        </w:rPr>
        <w:t>развитие творческого потенциала сотрудников</w:t>
      </w:r>
      <w:r w:rsidRPr="00782BC2">
        <w:rPr>
          <w:rFonts w:ascii="Times New Roman" w:eastAsia="Calibri" w:hAnsi="Times New Roman" w:cs="Times New Roman"/>
          <w:sz w:val="28"/>
          <w:szCs w:val="28"/>
        </w:rPr>
        <w:t xml:space="preserve"> при освоении и трансляции образовательных технологий; </w:t>
      </w:r>
    </w:p>
    <w:p w14:paraId="3FEAA954" w14:textId="38AF8955"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t xml:space="preserve">Пятое, </w:t>
      </w:r>
      <w:r w:rsidRPr="00782BC2">
        <w:rPr>
          <w:rFonts w:ascii="Times New Roman" w:eastAsia="Calibri" w:hAnsi="Times New Roman" w:cs="Times New Roman"/>
          <w:b/>
          <w:sz w:val="28"/>
          <w:szCs w:val="28"/>
        </w:rPr>
        <w:t xml:space="preserve">создание команды </w:t>
      </w:r>
      <w:proofErr w:type="spellStart"/>
      <w:r w:rsidRPr="00782BC2">
        <w:rPr>
          <w:rFonts w:ascii="Times New Roman" w:eastAsia="Calibri" w:hAnsi="Times New Roman" w:cs="Times New Roman"/>
          <w:b/>
          <w:sz w:val="28"/>
          <w:szCs w:val="28"/>
        </w:rPr>
        <w:t>инноваторов</w:t>
      </w:r>
      <w:proofErr w:type="spellEnd"/>
      <w:r w:rsidRPr="00782BC2">
        <w:rPr>
          <w:rFonts w:ascii="Times New Roman" w:eastAsia="Calibri" w:hAnsi="Times New Roman" w:cs="Times New Roman"/>
          <w:sz w:val="28"/>
          <w:szCs w:val="28"/>
        </w:rPr>
        <w:t xml:space="preserve">, которые создают и </w:t>
      </w:r>
      <w:proofErr w:type="spellStart"/>
      <w:r w:rsidRPr="00782BC2">
        <w:rPr>
          <w:rFonts w:ascii="Times New Roman" w:eastAsia="Calibri" w:hAnsi="Times New Roman" w:cs="Times New Roman"/>
          <w:sz w:val="28"/>
          <w:szCs w:val="28"/>
        </w:rPr>
        <w:t>инно</w:t>
      </w:r>
      <w:r w:rsidR="00087975">
        <w:rPr>
          <w:rFonts w:ascii="Times New Roman" w:eastAsia="Calibri" w:hAnsi="Times New Roman" w:cs="Times New Roman"/>
          <w:sz w:val="28"/>
          <w:szCs w:val="28"/>
        </w:rPr>
        <w:t>ции</w:t>
      </w:r>
      <w:r w:rsidRPr="00782BC2">
        <w:rPr>
          <w:rFonts w:ascii="Times New Roman" w:eastAsia="Calibri" w:hAnsi="Times New Roman" w:cs="Times New Roman"/>
          <w:sz w:val="28"/>
          <w:szCs w:val="28"/>
        </w:rPr>
        <w:t>руют</w:t>
      </w:r>
      <w:proofErr w:type="spellEnd"/>
      <w:r w:rsidRPr="00782BC2">
        <w:rPr>
          <w:rFonts w:ascii="Times New Roman" w:eastAsia="Calibri" w:hAnsi="Times New Roman" w:cs="Times New Roman"/>
          <w:sz w:val="28"/>
          <w:szCs w:val="28"/>
        </w:rPr>
        <w:t xml:space="preserve"> технологические решения;</w:t>
      </w:r>
    </w:p>
    <w:p w14:paraId="3D18EB75" w14:textId="3A985127" w:rsidR="00782BC2" w:rsidRPr="00782BC2" w:rsidRDefault="00087975" w:rsidP="00782BC2">
      <w:pPr>
        <w:spacing w:after="0" w:line="36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Шестое</w:t>
      </w:r>
      <w:r w:rsidR="00782BC2" w:rsidRPr="00782BC2">
        <w:rPr>
          <w:rFonts w:ascii="Times New Roman" w:eastAsia="Calibri" w:hAnsi="Times New Roman" w:cs="Times New Roman"/>
          <w:sz w:val="28"/>
          <w:szCs w:val="28"/>
        </w:rPr>
        <w:t xml:space="preserve">, </w:t>
      </w:r>
      <w:r w:rsidR="00782BC2" w:rsidRPr="00782BC2">
        <w:rPr>
          <w:rFonts w:ascii="Times New Roman" w:eastAsia="Calibri" w:hAnsi="Times New Roman" w:cs="Times New Roman"/>
          <w:b/>
          <w:sz w:val="28"/>
          <w:szCs w:val="28"/>
        </w:rPr>
        <w:t>создание системы трансляции инновации</w:t>
      </w:r>
      <w:r w:rsidR="00782BC2" w:rsidRPr="00782BC2">
        <w:rPr>
          <w:rFonts w:ascii="Times New Roman" w:eastAsia="Calibri" w:hAnsi="Times New Roman" w:cs="Times New Roman"/>
          <w:sz w:val="28"/>
          <w:szCs w:val="28"/>
        </w:rPr>
        <w:t xml:space="preserve"> (Система информирования об инновационных ресурсах, определение форм, методов работы, планирование стратегическое и тактическое);</w:t>
      </w:r>
    </w:p>
    <w:p w14:paraId="000DC2B2" w14:textId="309968EC" w:rsidR="00782BC2" w:rsidRPr="00782BC2" w:rsidRDefault="00087975" w:rsidP="00782BC2">
      <w:pPr>
        <w:spacing w:after="0" w:line="36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Седьмое</w:t>
      </w:r>
      <w:r w:rsidR="00782BC2" w:rsidRPr="00782BC2">
        <w:rPr>
          <w:rFonts w:ascii="Times New Roman" w:eastAsia="Calibri" w:hAnsi="Times New Roman" w:cs="Times New Roman"/>
          <w:sz w:val="28"/>
          <w:szCs w:val="28"/>
        </w:rPr>
        <w:t xml:space="preserve">, </w:t>
      </w:r>
      <w:r w:rsidR="00782BC2" w:rsidRPr="00782BC2">
        <w:rPr>
          <w:rFonts w:ascii="Times New Roman" w:eastAsia="Calibri" w:hAnsi="Times New Roman" w:cs="Times New Roman"/>
          <w:b/>
          <w:sz w:val="28"/>
          <w:szCs w:val="28"/>
        </w:rPr>
        <w:t>определение зон риска</w:t>
      </w:r>
      <w:r w:rsidR="00782BC2" w:rsidRPr="00782BC2">
        <w:rPr>
          <w:rFonts w:ascii="Times New Roman" w:eastAsia="Calibri" w:hAnsi="Times New Roman" w:cs="Times New Roman"/>
          <w:sz w:val="28"/>
          <w:szCs w:val="28"/>
        </w:rPr>
        <w:t>. Эта особая работа связана с неопределенностью получения положительных результатов, необходимостью своевременного обеспечения различными ресурсами, управление социальными и психологическими последствиями нововведений. Любое нововведение представляет собой кризис. Причем его следует рассматривать как переломный момент в развитии системы, дающий простор новому.</w:t>
      </w:r>
    </w:p>
    <w:p w14:paraId="2AF2DC50" w14:textId="73C43C6A"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t xml:space="preserve">Каждая функция решается за счёт ряда задач. Например, функция, направленная на создание </w:t>
      </w:r>
      <w:proofErr w:type="gramStart"/>
      <w:r w:rsidRPr="00782BC2">
        <w:rPr>
          <w:rFonts w:ascii="Times New Roman" w:eastAsia="Calibri" w:hAnsi="Times New Roman" w:cs="Times New Roman"/>
          <w:sz w:val="28"/>
          <w:szCs w:val="28"/>
        </w:rPr>
        <w:t xml:space="preserve">команды  </w:t>
      </w:r>
      <w:proofErr w:type="spellStart"/>
      <w:r w:rsidRPr="00782BC2">
        <w:rPr>
          <w:rFonts w:ascii="Times New Roman" w:eastAsia="Calibri" w:hAnsi="Times New Roman" w:cs="Times New Roman"/>
          <w:sz w:val="28"/>
          <w:szCs w:val="28"/>
        </w:rPr>
        <w:t>инноваторов</w:t>
      </w:r>
      <w:proofErr w:type="spellEnd"/>
      <w:proofErr w:type="gramEnd"/>
      <w:r w:rsidRPr="00782BC2">
        <w:rPr>
          <w:rFonts w:ascii="Times New Roman" w:eastAsia="Calibri" w:hAnsi="Times New Roman" w:cs="Times New Roman"/>
          <w:sz w:val="28"/>
          <w:szCs w:val="28"/>
        </w:rPr>
        <w:t xml:space="preserve"> предполагает:</w:t>
      </w:r>
    </w:p>
    <w:p w14:paraId="41FAC500" w14:textId="77777777"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t>- повышение уровня профессиональной компетентности членов команды;</w:t>
      </w:r>
    </w:p>
    <w:p w14:paraId="4C64739B" w14:textId="77777777"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lastRenderedPageBreak/>
        <w:t>- умение понять каждым членом «политику» проекта, каждый из членов команды должен знать назначение и цель проекта и стремиться к реализации этой цели;</w:t>
      </w:r>
    </w:p>
    <w:p w14:paraId="44B3DCA5" w14:textId="77777777"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t>- способность команды решать проблемы разного уровня сложности;</w:t>
      </w:r>
    </w:p>
    <w:p w14:paraId="43248FE4" w14:textId="77777777" w:rsidR="00782BC2" w:rsidRPr="00782BC2" w:rsidRDefault="00782BC2" w:rsidP="00782BC2">
      <w:pPr>
        <w:spacing w:after="0" w:line="360" w:lineRule="auto"/>
        <w:ind w:firstLine="540"/>
        <w:jc w:val="both"/>
        <w:rPr>
          <w:rFonts w:ascii="Times New Roman" w:eastAsia="Calibri" w:hAnsi="Times New Roman" w:cs="Times New Roman"/>
          <w:sz w:val="28"/>
          <w:szCs w:val="28"/>
        </w:rPr>
      </w:pPr>
      <w:r w:rsidRPr="00782BC2">
        <w:rPr>
          <w:rFonts w:ascii="Times New Roman" w:eastAsia="Calibri" w:hAnsi="Times New Roman" w:cs="Times New Roman"/>
          <w:sz w:val="28"/>
          <w:szCs w:val="28"/>
        </w:rPr>
        <w:t>-каждый член команды должен знать свои функции и то, как они способствуют достижению конечной цели проекта;</w:t>
      </w:r>
    </w:p>
    <w:p w14:paraId="1B7E9AD2" w14:textId="77777777" w:rsidR="00571F8C" w:rsidRPr="00571F8C" w:rsidRDefault="00571F8C" w:rsidP="00571F8C">
      <w:pPr>
        <w:spacing w:after="0" w:line="360" w:lineRule="auto"/>
        <w:ind w:firstLine="540"/>
        <w:jc w:val="both"/>
        <w:rPr>
          <w:rFonts w:ascii="Times New Roman" w:eastAsia="Calibri" w:hAnsi="Times New Roman" w:cs="Times New Roman"/>
          <w:sz w:val="28"/>
          <w:szCs w:val="28"/>
        </w:rPr>
      </w:pPr>
      <w:r w:rsidRPr="00571F8C">
        <w:rPr>
          <w:rFonts w:ascii="Times New Roman" w:eastAsia="Calibri" w:hAnsi="Times New Roman" w:cs="Times New Roman"/>
          <w:sz w:val="28"/>
          <w:szCs w:val="28"/>
        </w:rPr>
        <w:t>- каждый из членов команды проекта должен воспринимать выполнение проекта как свою личную цель, независимо от его места в реализации проекта;</w:t>
      </w:r>
    </w:p>
    <w:p w14:paraId="63061AC4" w14:textId="77777777" w:rsidR="00571F8C" w:rsidRPr="00571F8C" w:rsidRDefault="00571F8C" w:rsidP="00571F8C">
      <w:pPr>
        <w:spacing w:after="0" w:line="360" w:lineRule="auto"/>
        <w:ind w:firstLine="540"/>
        <w:jc w:val="both"/>
        <w:rPr>
          <w:rFonts w:ascii="Times New Roman" w:eastAsia="Calibri" w:hAnsi="Times New Roman" w:cs="Times New Roman"/>
          <w:sz w:val="28"/>
          <w:szCs w:val="28"/>
        </w:rPr>
      </w:pPr>
      <w:r w:rsidRPr="00571F8C">
        <w:rPr>
          <w:rFonts w:ascii="Times New Roman" w:eastAsia="Calibri" w:hAnsi="Times New Roman" w:cs="Times New Roman"/>
          <w:sz w:val="28"/>
          <w:szCs w:val="28"/>
        </w:rPr>
        <w:t>- каждый член команды проекта должен воспринимать других членов не как конкурентов за какие-либо общие ресурсы, а как товарищей, вовлеченных с ним в одно общее дело, должен быть готов к компромиссу и помощи своим товарищам в случае возникновения каких-либо сложностей; желание разделить как успех, так и неудачи с другими членами команды, а затем перейти к решению очередных задач.</w:t>
      </w:r>
    </w:p>
    <w:p w14:paraId="7C3DBF0B" w14:textId="77777777" w:rsidR="00571F8C" w:rsidRPr="00571F8C" w:rsidRDefault="00571F8C" w:rsidP="00571F8C">
      <w:pPr>
        <w:spacing w:after="0" w:line="360" w:lineRule="auto"/>
        <w:ind w:firstLine="540"/>
        <w:jc w:val="both"/>
        <w:rPr>
          <w:rFonts w:ascii="Times New Roman" w:eastAsia="Calibri" w:hAnsi="Times New Roman" w:cs="Times New Roman"/>
          <w:sz w:val="28"/>
          <w:szCs w:val="28"/>
        </w:rPr>
      </w:pPr>
      <w:r w:rsidRPr="00571F8C">
        <w:rPr>
          <w:rFonts w:ascii="Times New Roman" w:eastAsia="Calibri" w:hAnsi="Times New Roman" w:cs="Times New Roman"/>
          <w:sz w:val="28"/>
          <w:szCs w:val="28"/>
        </w:rPr>
        <w:t>Данные задачи решаются за счёт различных форм и способов работы РЦ.</w:t>
      </w:r>
    </w:p>
    <w:p w14:paraId="67D71423" w14:textId="34E81AF5" w:rsidR="00571F8C" w:rsidRPr="00571F8C" w:rsidRDefault="00571F8C" w:rsidP="00571F8C">
      <w:pPr>
        <w:spacing w:after="0" w:line="360" w:lineRule="auto"/>
        <w:ind w:firstLine="540"/>
        <w:jc w:val="both"/>
        <w:rPr>
          <w:rFonts w:ascii="Times New Roman" w:eastAsia="Calibri" w:hAnsi="Times New Roman" w:cs="Times New Roman"/>
          <w:sz w:val="28"/>
          <w:szCs w:val="28"/>
        </w:rPr>
      </w:pPr>
      <w:r w:rsidRPr="00571F8C">
        <w:rPr>
          <w:rFonts w:ascii="Times New Roman" w:eastAsia="Calibri" w:hAnsi="Times New Roman" w:cs="Times New Roman"/>
          <w:sz w:val="28"/>
          <w:szCs w:val="28"/>
        </w:rPr>
        <w:t>Чтобы успешно управлять инновационными процессами, необходимо совместное принятие решений педагогических коллективом школы. Сидоров В.С.  отмечает, что для инновационной работы учреждения необходимо осуществить переход от работы с однородными коллективами к работе с разно</w:t>
      </w:r>
      <w:r w:rsidR="00087975">
        <w:rPr>
          <w:rFonts w:ascii="Times New Roman" w:eastAsia="Calibri" w:hAnsi="Times New Roman" w:cs="Times New Roman"/>
          <w:sz w:val="28"/>
          <w:szCs w:val="28"/>
        </w:rPr>
        <w:t xml:space="preserve"> </w:t>
      </w:r>
      <w:r w:rsidRPr="00571F8C">
        <w:rPr>
          <w:rFonts w:ascii="Times New Roman" w:eastAsia="Calibri" w:hAnsi="Times New Roman" w:cs="Times New Roman"/>
          <w:sz w:val="28"/>
          <w:szCs w:val="28"/>
        </w:rPr>
        <w:t xml:space="preserve">функциональными коллективами; переход от диффузного, точечного типа изменений в практике к системному проектированию преобразовательных процессов относительно целостного участка практики; переход от субъект-объектного типа отношений внутри коллектива (распределение и закрепление функций целеполагания, проектирования только за администрацией, а исполнение - только за педагогами) к субъект-субъектному, предполагающему совместное целеполагание и проектирование преобразовательных действий, реализацию и рефлексию осуществленной деятельности. </w:t>
      </w:r>
    </w:p>
    <w:p w14:paraId="412C6865" w14:textId="77777777" w:rsidR="00571F8C" w:rsidRPr="00571F8C" w:rsidRDefault="00571F8C" w:rsidP="00571F8C">
      <w:pPr>
        <w:spacing w:after="0" w:line="360" w:lineRule="auto"/>
        <w:ind w:firstLine="540"/>
        <w:jc w:val="both"/>
        <w:rPr>
          <w:rFonts w:ascii="Times New Roman" w:eastAsia="Calibri" w:hAnsi="Times New Roman" w:cs="Times New Roman"/>
          <w:sz w:val="28"/>
          <w:szCs w:val="28"/>
        </w:rPr>
      </w:pPr>
      <w:r w:rsidRPr="00571F8C">
        <w:rPr>
          <w:rFonts w:ascii="Times New Roman" w:eastAsia="Calibri" w:hAnsi="Times New Roman" w:cs="Times New Roman"/>
          <w:sz w:val="28"/>
          <w:szCs w:val="28"/>
        </w:rPr>
        <w:t xml:space="preserve">Управление деятельностью РЦ является подсистемой общего управления ОУ. Управление РЦ можно сопоставить с менеджментом инновациями. Управление РЦ в ОУ следует </w:t>
      </w:r>
      <w:proofErr w:type="gramStart"/>
      <w:r w:rsidRPr="00571F8C">
        <w:rPr>
          <w:rFonts w:ascii="Times New Roman" w:eastAsia="Calibri" w:hAnsi="Times New Roman" w:cs="Times New Roman"/>
          <w:sz w:val="28"/>
          <w:szCs w:val="28"/>
        </w:rPr>
        <w:t>понимать</w:t>
      </w:r>
      <w:proofErr w:type="gramEnd"/>
      <w:r w:rsidRPr="00571F8C">
        <w:rPr>
          <w:rFonts w:ascii="Times New Roman" w:eastAsia="Calibri" w:hAnsi="Times New Roman" w:cs="Times New Roman"/>
          <w:sz w:val="28"/>
          <w:szCs w:val="28"/>
        </w:rPr>
        <w:t xml:space="preserve"> как совокупность принципов, методов и форм управления </w:t>
      </w:r>
      <w:r w:rsidRPr="00571F8C">
        <w:rPr>
          <w:rFonts w:ascii="Times New Roman" w:eastAsia="Calibri" w:hAnsi="Times New Roman" w:cs="Times New Roman"/>
          <w:sz w:val="28"/>
          <w:szCs w:val="28"/>
        </w:rPr>
        <w:lastRenderedPageBreak/>
        <w:t>целенаправленными изменениями в организации и ОУ-потребителях инноваций, инновационными процессами, организационными структурами и их кадрами.</w:t>
      </w:r>
    </w:p>
    <w:p w14:paraId="5FADB0D3" w14:textId="77777777" w:rsidR="00571F8C" w:rsidRPr="00571F8C" w:rsidRDefault="00571F8C" w:rsidP="00571F8C">
      <w:pPr>
        <w:spacing w:after="0" w:line="360" w:lineRule="auto"/>
        <w:ind w:firstLine="540"/>
        <w:jc w:val="both"/>
        <w:rPr>
          <w:rFonts w:ascii="Times New Roman" w:eastAsia="Calibri" w:hAnsi="Times New Roman" w:cs="Times New Roman"/>
          <w:sz w:val="28"/>
          <w:szCs w:val="28"/>
        </w:rPr>
      </w:pPr>
      <w:r w:rsidRPr="00571F8C">
        <w:rPr>
          <w:rFonts w:ascii="Times New Roman" w:eastAsia="Calibri" w:hAnsi="Times New Roman" w:cs="Times New Roman"/>
          <w:b/>
          <w:sz w:val="28"/>
          <w:szCs w:val="28"/>
        </w:rPr>
        <w:t>Формы работы РЦ</w:t>
      </w:r>
      <w:r w:rsidRPr="00571F8C">
        <w:rPr>
          <w:rFonts w:ascii="Times New Roman" w:eastAsia="Calibri" w:hAnsi="Times New Roman" w:cs="Times New Roman"/>
          <w:sz w:val="28"/>
          <w:szCs w:val="28"/>
        </w:rPr>
        <w:t xml:space="preserve"> можно разделить на три группы: формы, направленные на разработку инноваций, </w:t>
      </w:r>
      <w:proofErr w:type="gramStart"/>
      <w:r w:rsidRPr="00571F8C">
        <w:rPr>
          <w:rFonts w:ascii="Times New Roman" w:eastAsia="Calibri" w:hAnsi="Times New Roman" w:cs="Times New Roman"/>
          <w:sz w:val="28"/>
          <w:szCs w:val="28"/>
        </w:rPr>
        <w:t>формы</w:t>
      </w:r>
      <w:proofErr w:type="gramEnd"/>
      <w:r w:rsidRPr="00571F8C">
        <w:rPr>
          <w:rFonts w:ascii="Times New Roman" w:eastAsia="Calibri" w:hAnsi="Times New Roman" w:cs="Times New Roman"/>
          <w:sz w:val="28"/>
          <w:szCs w:val="28"/>
        </w:rPr>
        <w:t xml:space="preserve"> направленные на трансляцию инноваций (сопровождение деятельности ГОУ – реципиентов), формы, направленные на внедрение результатов инноваций в существующую социальную жизнь. </w:t>
      </w:r>
    </w:p>
    <w:p w14:paraId="2F864F78" w14:textId="77777777" w:rsidR="00D92CBA" w:rsidRPr="00D92CBA" w:rsidRDefault="00D92CBA" w:rsidP="00D92CBA">
      <w:pPr>
        <w:spacing w:after="0" w:line="360" w:lineRule="auto"/>
        <w:ind w:firstLine="540"/>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 xml:space="preserve">Формы, направленные на разработку </w:t>
      </w:r>
      <w:proofErr w:type="gramStart"/>
      <w:r w:rsidRPr="00D92CBA">
        <w:rPr>
          <w:rFonts w:ascii="Times New Roman" w:eastAsia="Calibri" w:hAnsi="Times New Roman" w:cs="Times New Roman"/>
          <w:sz w:val="28"/>
          <w:szCs w:val="28"/>
        </w:rPr>
        <w:t>инноваций</w:t>
      </w:r>
      <w:proofErr w:type="gramEnd"/>
      <w:r w:rsidRPr="00D92CBA">
        <w:rPr>
          <w:rFonts w:ascii="Times New Roman" w:eastAsia="Calibri" w:hAnsi="Times New Roman" w:cs="Times New Roman"/>
          <w:sz w:val="28"/>
          <w:szCs w:val="28"/>
        </w:rPr>
        <w:t xml:space="preserve"> предполагают организацию поисковой деятельности и определение технологий, которые могут быть транслированы в образовательную практику учреждениям реципиентам. Невозможно переносить положительный опыт без описания его структуры и процесса. Для внедрения педагогических инноваций необходимо обсуждение их значимости, определение условий переноса и собственно описания образца педагогического или управленческого труда.  </w:t>
      </w:r>
    </w:p>
    <w:p w14:paraId="4EA37EEB" w14:textId="77777777" w:rsidR="00D92CBA" w:rsidRPr="00D92CBA" w:rsidRDefault="00D92CBA" w:rsidP="00D92CBA">
      <w:pPr>
        <w:spacing w:after="0" w:line="360" w:lineRule="auto"/>
        <w:ind w:firstLine="540"/>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К формам, направленных на разработку инноваций можно отнести:</w:t>
      </w:r>
    </w:p>
    <w:p w14:paraId="7148CC6B" w14:textId="77777777" w:rsidR="00D92CBA" w:rsidRPr="00D92CBA" w:rsidRDefault="00D92CBA" w:rsidP="00D92CBA">
      <w:pPr>
        <w:numPr>
          <w:ilvl w:val="0"/>
          <w:numId w:val="4"/>
        </w:numPr>
        <w:spacing w:after="0" w:line="360" w:lineRule="auto"/>
        <w:ind w:left="0" w:firstLine="540"/>
        <w:contextualSpacing/>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 xml:space="preserve">Семинары по обсуждению проблемных вопросов. </w:t>
      </w:r>
    </w:p>
    <w:p w14:paraId="10D716EA" w14:textId="77777777" w:rsidR="00D92CBA" w:rsidRPr="00D92CBA" w:rsidRDefault="00D92CBA" w:rsidP="00D92CBA">
      <w:pPr>
        <w:numPr>
          <w:ilvl w:val="0"/>
          <w:numId w:val="4"/>
        </w:numPr>
        <w:spacing w:after="0" w:line="360" w:lineRule="auto"/>
        <w:ind w:left="0" w:firstLine="540"/>
        <w:contextualSpacing/>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 xml:space="preserve">Круглый стол.  </w:t>
      </w:r>
    </w:p>
    <w:p w14:paraId="2696D42B" w14:textId="77777777" w:rsidR="00D92CBA" w:rsidRPr="00D92CBA" w:rsidRDefault="00D92CBA" w:rsidP="00D92CBA">
      <w:pPr>
        <w:numPr>
          <w:ilvl w:val="0"/>
          <w:numId w:val="4"/>
        </w:numPr>
        <w:spacing w:after="0" w:line="360" w:lineRule="auto"/>
        <w:ind w:left="0" w:firstLine="540"/>
        <w:contextualSpacing/>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Организационно-деятельностная игра для детей и взрослых.</w:t>
      </w:r>
    </w:p>
    <w:p w14:paraId="03564234" w14:textId="77777777" w:rsidR="00D92CBA" w:rsidRPr="00D92CBA" w:rsidRDefault="00D92CBA" w:rsidP="00D92CBA">
      <w:pPr>
        <w:numPr>
          <w:ilvl w:val="0"/>
          <w:numId w:val="4"/>
        </w:numPr>
        <w:spacing w:after="0" w:line="360" w:lineRule="auto"/>
        <w:ind w:left="0" w:firstLine="540"/>
        <w:contextualSpacing/>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Диагностика и экспертиза.</w:t>
      </w:r>
    </w:p>
    <w:p w14:paraId="1F366A6F" w14:textId="77777777" w:rsidR="00D92CBA" w:rsidRPr="00D92CBA" w:rsidRDefault="00D92CBA" w:rsidP="00D92CBA">
      <w:pPr>
        <w:numPr>
          <w:ilvl w:val="0"/>
          <w:numId w:val="4"/>
        </w:numPr>
        <w:spacing w:after="0" w:line="360" w:lineRule="auto"/>
        <w:ind w:left="0" w:firstLine="540"/>
        <w:contextualSpacing/>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Видеоконференции с образовательными учреждениями из других субъектов РФ по обсуждению актуальных проблем в заданной области.</w:t>
      </w:r>
    </w:p>
    <w:p w14:paraId="059DD7E1" w14:textId="77777777" w:rsidR="00D92CBA" w:rsidRPr="00D92CBA" w:rsidRDefault="00D92CBA" w:rsidP="00D92CBA">
      <w:pPr>
        <w:numPr>
          <w:ilvl w:val="0"/>
          <w:numId w:val="4"/>
        </w:numPr>
        <w:spacing w:after="0" w:line="360" w:lineRule="auto"/>
        <w:ind w:left="0" w:firstLine="540"/>
        <w:contextualSpacing/>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Творческие лаборатории</w:t>
      </w:r>
    </w:p>
    <w:p w14:paraId="136F8505" w14:textId="77777777" w:rsidR="00D92CBA" w:rsidRPr="00D92CBA" w:rsidRDefault="00D92CBA" w:rsidP="00D92CBA">
      <w:pPr>
        <w:spacing w:after="0" w:line="360" w:lineRule="auto"/>
        <w:ind w:firstLine="540"/>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 xml:space="preserve">Передавать инновационные технологии возможно образовательным учреждениям, которые определились с необходимостью их внедрения в свои школы. Для этого, сначала, необходимо показывать учреждениям, потенциальным реципиентам, какие проблемы решаются с помощью данных инноваций и давать возможность для их самоопределения. Этапами по трансляции инноваций являются, во-первых, экспертиза наличного состояния школ-заказчиков. Во-вторых, определение сдвижки – минимальной и максимальной. </w:t>
      </w:r>
      <w:proofErr w:type="gramStart"/>
      <w:r w:rsidRPr="00D92CBA">
        <w:rPr>
          <w:rFonts w:ascii="Times New Roman" w:eastAsia="Calibri" w:hAnsi="Times New Roman" w:cs="Times New Roman"/>
          <w:sz w:val="28"/>
          <w:szCs w:val="28"/>
        </w:rPr>
        <w:t>В третьих</w:t>
      </w:r>
      <w:proofErr w:type="gramEnd"/>
      <w:r w:rsidRPr="00D92CBA">
        <w:rPr>
          <w:rFonts w:ascii="Times New Roman" w:eastAsia="Calibri" w:hAnsi="Times New Roman" w:cs="Times New Roman"/>
          <w:sz w:val="28"/>
          <w:szCs w:val="28"/>
        </w:rPr>
        <w:t>, создание плана «переноса» образцов инновационной работы в школы, которые их осваивают.</w:t>
      </w:r>
    </w:p>
    <w:p w14:paraId="384EBFB9" w14:textId="77777777" w:rsidR="00D92CBA" w:rsidRPr="00D92CBA" w:rsidRDefault="00D92CBA" w:rsidP="00D92CBA">
      <w:pPr>
        <w:spacing w:after="0" w:line="360" w:lineRule="auto"/>
        <w:ind w:firstLine="540"/>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lastRenderedPageBreak/>
        <w:t>К формам, направленных на трансляцию инноваций можно отнести:</w:t>
      </w:r>
    </w:p>
    <w:p w14:paraId="401DEACF" w14:textId="57E90071" w:rsidR="00D92CBA" w:rsidRDefault="00D92CBA" w:rsidP="00ED0A63">
      <w:pPr>
        <w:numPr>
          <w:ilvl w:val="0"/>
          <w:numId w:val="5"/>
        </w:numPr>
        <w:spacing w:after="0" w:line="360" w:lineRule="auto"/>
        <w:ind w:left="142" w:firstLine="0"/>
        <w:contextualSpacing/>
        <w:jc w:val="both"/>
        <w:rPr>
          <w:rFonts w:ascii="Times New Roman" w:eastAsia="Calibri" w:hAnsi="Times New Roman" w:cs="Times New Roman"/>
          <w:sz w:val="28"/>
          <w:szCs w:val="28"/>
        </w:rPr>
      </w:pPr>
      <w:r w:rsidRPr="00D92CBA">
        <w:rPr>
          <w:rFonts w:ascii="Times New Roman" w:eastAsia="Calibri" w:hAnsi="Times New Roman" w:cs="Times New Roman"/>
          <w:sz w:val="28"/>
          <w:szCs w:val="28"/>
        </w:rPr>
        <w:t xml:space="preserve">Консультации (групповые, индивидуальные, сетевые, скайп – консультирование и т. д.). </w:t>
      </w:r>
    </w:p>
    <w:p w14:paraId="47E96B2D" w14:textId="77777777" w:rsidR="00CF7E23" w:rsidRPr="005E5C9A" w:rsidRDefault="00CF7E23" w:rsidP="00087975">
      <w:pPr>
        <w:pStyle w:val="a3"/>
        <w:numPr>
          <w:ilvl w:val="0"/>
          <w:numId w:val="6"/>
        </w:numPr>
        <w:spacing w:after="0" w:line="360" w:lineRule="auto"/>
        <w:ind w:left="567" w:firstLine="0"/>
        <w:jc w:val="both"/>
        <w:rPr>
          <w:rFonts w:ascii="Times New Roman" w:hAnsi="Times New Roman"/>
          <w:sz w:val="28"/>
          <w:szCs w:val="28"/>
        </w:rPr>
      </w:pPr>
      <w:r w:rsidRPr="005E5C9A">
        <w:rPr>
          <w:rFonts w:ascii="Times New Roman" w:hAnsi="Times New Roman"/>
          <w:sz w:val="28"/>
          <w:szCs w:val="28"/>
        </w:rPr>
        <w:t>Мастер-классы проводятся в целях демонстрации образцов практики.</w:t>
      </w:r>
    </w:p>
    <w:p w14:paraId="60C16B92"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Курсы повышения квалификации.</w:t>
      </w:r>
    </w:p>
    <w:p w14:paraId="7748B227"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 xml:space="preserve">Стажировки. </w:t>
      </w:r>
    </w:p>
    <w:p w14:paraId="3AE77482"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Педагогическая мастерская в целях передачи технологий.</w:t>
      </w:r>
    </w:p>
    <w:p w14:paraId="5C6D8042"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Тренинги проводятся в целях повышения профессионального уровня педагогов. Методическое сопровождение педагогов-</w:t>
      </w:r>
      <w:proofErr w:type="spellStart"/>
      <w:r w:rsidRPr="005E5C9A">
        <w:rPr>
          <w:rFonts w:ascii="Times New Roman" w:hAnsi="Times New Roman"/>
          <w:sz w:val="28"/>
          <w:szCs w:val="28"/>
        </w:rPr>
        <w:t>инноваторов</w:t>
      </w:r>
      <w:proofErr w:type="spellEnd"/>
      <w:r w:rsidRPr="005E5C9A">
        <w:rPr>
          <w:rFonts w:ascii="Times New Roman" w:hAnsi="Times New Roman"/>
          <w:sz w:val="28"/>
          <w:szCs w:val="28"/>
        </w:rPr>
        <w:t xml:space="preserve"> (курирование) согласно индивидуальному плану по инновационной деятельности педагога – </w:t>
      </w:r>
      <w:proofErr w:type="spellStart"/>
      <w:r w:rsidRPr="005E5C9A">
        <w:rPr>
          <w:rFonts w:ascii="Times New Roman" w:hAnsi="Times New Roman"/>
          <w:sz w:val="28"/>
          <w:szCs w:val="28"/>
        </w:rPr>
        <w:t>инноватора</w:t>
      </w:r>
      <w:proofErr w:type="spellEnd"/>
      <w:r w:rsidRPr="005E5C9A">
        <w:rPr>
          <w:rFonts w:ascii="Times New Roman" w:hAnsi="Times New Roman"/>
          <w:sz w:val="28"/>
          <w:szCs w:val="28"/>
        </w:rPr>
        <w:t xml:space="preserve">. </w:t>
      </w:r>
    </w:p>
    <w:p w14:paraId="6FDE466E"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Практикумы.</w:t>
      </w:r>
    </w:p>
    <w:p w14:paraId="3D40DDBA"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Консилиумы.</w:t>
      </w:r>
    </w:p>
    <w:p w14:paraId="7C86F478"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Методические выставки (брошюры, бюллетени).</w:t>
      </w:r>
    </w:p>
    <w:p w14:paraId="605D9FDF"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Индивидуальное наставничество.</w:t>
      </w:r>
    </w:p>
    <w:p w14:paraId="02CB06A8"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Деловые игры.</w:t>
      </w:r>
    </w:p>
    <w:p w14:paraId="41CB09F0" w14:textId="77777777" w:rsidR="00CF7E23" w:rsidRPr="005E5C9A" w:rsidRDefault="00CF7E23" w:rsidP="00CF7E23">
      <w:pPr>
        <w:pStyle w:val="a3"/>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Сертификация педагогов.</w:t>
      </w:r>
    </w:p>
    <w:p w14:paraId="25490ACB" w14:textId="77777777" w:rsidR="00CF7E23" w:rsidRDefault="00CF7E23" w:rsidP="00CF7E23">
      <w:pPr>
        <w:spacing w:after="0" w:line="360" w:lineRule="auto"/>
        <w:ind w:firstLine="540"/>
        <w:jc w:val="both"/>
        <w:rPr>
          <w:rFonts w:ascii="Times New Roman" w:hAnsi="Times New Roman"/>
          <w:sz w:val="28"/>
          <w:szCs w:val="28"/>
        </w:rPr>
      </w:pPr>
      <w:r>
        <w:rPr>
          <w:rFonts w:ascii="Times New Roman" w:hAnsi="Times New Roman"/>
          <w:sz w:val="28"/>
          <w:szCs w:val="28"/>
        </w:rPr>
        <w:t xml:space="preserve">Важным моментом распространения инноваций является не только их вживление в новые школы, но и распространение их на всю сферу образования и за её пределы. Инновации действительно будут значимыми, если результаты инновационного процесса будут востребованы не только в школе, но и за её пределами – в социуме. Необходимо создавать «места» в социуме, где результаты инновационного процесса будут являться необходимым атрибутом жизни и деятельности людей. Такие формы необходимо создавать, где инновации направлены на преобразования социума. Если инновация направлена на оптимизацию уже существующих образовательных процессов, то необходимости в таких формах нет. Например, в г. Казани существует РЦ по сдаче ЕГЭ на базе школ, показавших высокие результаты у старшеклассников. Форма ЕГЭ уже </w:t>
      </w:r>
      <w:proofErr w:type="spellStart"/>
      <w:r w:rsidRPr="00C05CF3">
        <w:rPr>
          <w:rFonts w:ascii="Times New Roman" w:hAnsi="Times New Roman"/>
          <w:sz w:val="28"/>
          <w:szCs w:val="28"/>
        </w:rPr>
        <w:t>институциализирована</w:t>
      </w:r>
      <w:proofErr w:type="spellEnd"/>
      <w:r>
        <w:rPr>
          <w:rFonts w:ascii="Times New Roman" w:hAnsi="Times New Roman"/>
          <w:sz w:val="28"/>
          <w:szCs w:val="28"/>
        </w:rPr>
        <w:t xml:space="preserve"> в образование, поэтому нет необходимости создавать под уже существующие требования и нормы ещё одну форму.</w:t>
      </w:r>
    </w:p>
    <w:p w14:paraId="46079F94" w14:textId="77777777" w:rsidR="00BC7AF8" w:rsidRPr="00BC7AF8" w:rsidRDefault="00BC7AF8" w:rsidP="00BC7AF8">
      <w:pPr>
        <w:spacing w:after="0" w:line="360" w:lineRule="auto"/>
        <w:ind w:firstLine="540"/>
        <w:jc w:val="both"/>
        <w:rPr>
          <w:rFonts w:ascii="Times New Roman" w:eastAsia="Calibri" w:hAnsi="Times New Roman" w:cs="Times New Roman"/>
          <w:sz w:val="28"/>
          <w:szCs w:val="28"/>
        </w:rPr>
      </w:pPr>
      <w:r w:rsidRPr="00BC7AF8">
        <w:rPr>
          <w:rFonts w:ascii="Times New Roman" w:eastAsia="Calibri" w:hAnsi="Times New Roman" w:cs="Times New Roman"/>
          <w:sz w:val="28"/>
          <w:szCs w:val="28"/>
        </w:rPr>
        <w:lastRenderedPageBreak/>
        <w:t xml:space="preserve">К формам, направленным на внедрение </w:t>
      </w:r>
      <w:proofErr w:type="gramStart"/>
      <w:r w:rsidRPr="00BC7AF8">
        <w:rPr>
          <w:rFonts w:ascii="Times New Roman" w:eastAsia="Calibri" w:hAnsi="Times New Roman" w:cs="Times New Roman"/>
          <w:sz w:val="28"/>
          <w:szCs w:val="28"/>
        </w:rPr>
        <w:t>результатов инноваций</w:t>
      </w:r>
      <w:proofErr w:type="gramEnd"/>
      <w:r w:rsidRPr="00BC7AF8">
        <w:rPr>
          <w:rFonts w:ascii="Times New Roman" w:eastAsia="Calibri" w:hAnsi="Times New Roman" w:cs="Times New Roman"/>
          <w:sz w:val="28"/>
          <w:szCs w:val="28"/>
        </w:rPr>
        <w:t xml:space="preserve"> можно отнести:</w:t>
      </w:r>
    </w:p>
    <w:p w14:paraId="2D81D851" w14:textId="77777777" w:rsidR="00BC7AF8" w:rsidRPr="00BC7AF8" w:rsidRDefault="00BC7AF8" w:rsidP="00BC7AF8">
      <w:pPr>
        <w:numPr>
          <w:ilvl w:val="0"/>
          <w:numId w:val="7"/>
        </w:numPr>
        <w:spacing w:after="0" w:line="360" w:lineRule="auto"/>
        <w:ind w:left="0" w:firstLine="330"/>
        <w:contextualSpacing/>
        <w:jc w:val="both"/>
        <w:rPr>
          <w:rFonts w:ascii="Times New Roman" w:eastAsia="Calibri" w:hAnsi="Times New Roman" w:cs="Times New Roman"/>
          <w:sz w:val="28"/>
          <w:szCs w:val="28"/>
        </w:rPr>
      </w:pPr>
      <w:r w:rsidRPr="00BC7AF8">
        <w:rPr>
          <w:rFonts w:ascii="Times New Roman" w:eastAsia="Calibri" w:hAnsi="Times New Roman" w:cs="Times New Roman"/>
          <w:sz w:val="28"/>
          <w:szCs w:val="28"/>
        </w:rPr>
        <w:t>Профессиональный конкурс - выявления лучших образцов профессионализма по инновационному направлению.</w:t>
      </w:r>
    </w:p>
    <w:p w14:paraId="69547650" w14:textId="77777777" w:rsidR="00BC7AF8" w:rsidRPr="00BC7AF8" w:rsidRDefault="00BC7AF8" w:rsidP="00BC7AF8">
      <w:pPr>
        <w:numPr>
          <w:ilvl w:val="0"/>
          <w:numId w:val="7"/>
        </w:numPr>
        <w:spacing w:after="0" w:line="360" w:lineRule="auto"/>
        <w:ind w:left="0" w:firstLine="330"/>
        <w:contextualSpacing/>
        <w:jc w:val="both"/>
        <w:rPr>
          <w:rFonts w:ascii="Times New Roman" w:eastAsia="Calibri" w:hAnsi="Times New Roman" w:cs="Times New Roman"/>
          <w:sz w:val="28"/>
          <w:szCs w:val="28"/>
        </w:rPr>
      </w:pPr>
      <w:r w:rsidRPr="00BC7AF8">
        <w:rPr>
          <w:rFonts w:ascii="Times New Roman" w:eastAsia="Calibri" w:hAnsi="Times New Roman" w:cs="Times New Roman"/>
          <w:sz w:val="28"/>
          <w:szCs w:val="28"/>
        </w:rPr>
        <w:t xml:space="preserve">Фестивали, конкурсы для детей и взрослых. </w:t>
      </w:r>
    </w:p>
    <w:p w14:paraId="684BC190" w14:textId="77777777" w:rsidR="00BC7AF8" w:rsidRPr="00BC7AF8" w:rsidRDefault="00BC7AF8" w:rsidP="00BC7AF8">
      <w:pPr>
        <w:numPr>
          <w:ilvl w:val="0"/>
          <w:numId w:val="7"/>
        </w:numPr>
        <w:spacing w:after="0" w:line="360" w:lineRule="auto"/>
        <w:ind w:left="0" w:firstLine="330"/>
        <w:contextualSpacing/>
        <w:jc w:val="both"/>
        <w:rPr>
          <w:rFonts w:ascii="Times New Roman" w:eastAsia="Calibri" w:hAnsi="Times New Roman" w:cs="Times New Roman"/>
          <w:sz w:val="28"/>
          <w:szCs w:val="28"/>
        </w:rPr>
      </w:pPr>
      <w:r w:rsidRPr="00BC7AF8">
        <w:rPr>
          <w:rFonts w:ascii="Times New Roman" w:eastAsia="Calibri" w:hAnsi="Times New Roman" w:cs="Times New Roman"/>
          <w:sz w:val="28"/>
          <w:szCs w:val="28"/>
        </w:rPr>
        <w:t xml:space="preserve">Конференция для детей и взрослых. </w:t>
      </w:r>
    </w:p>
    <w:p w14:paraId="3D4D9DBC" w14:textId="77777777" w:rsidR="00BC7AF8" w:rsidRPr="00BC7AF8" w:rsidRDefault="00BC7AF8" w:rsidP="00BC7AF8">
      <w:pPr>
        <w:numPr>
          <w:ilvl w:val="0"/>
          <w:numId w:val="7"/>
        </w:numPr>
        <w:spacing w:after="0" w:line="360" w:lineRule="auto"/>
        <w:ind w:left="0" w:firstLine="330"/>
        <w:contextualSpacing/>
        <w:jc w:val="both"/>
        <w:rPr>
          <w:rFonts w:ascii="Times New Roman" w:eastAsia="Calibri" w:hAnsi="Times New Roman" w:cs="Times New Roman"/>
          <w:sz w:val="28"/>
          <w:szCs w:val="28"/>
        </w:rPr>
      </w:pPr>
      <w:r w:rsidRPr="00BC7AF8">
        <w:rPr>
          <w:rFonts w:ascii="Times New Roman" w:eastAsia="Calibri" w:hAnsi="Times New Roman" w:cs="Times New Roman"/>
          <w:sz w:val="28"/>
          <w:szCs w:val="28"/>
        </w:rPr>
        <w:t xml:space="preserve">Образовательно–игровые формы для детей и взрослых.  </w:t>
      </w:r>
    </w:p>
    <w:p w14:paraId="65A908C4" w14:textId="77777777" w:rsidR="00BC7AF8" w:rsidRPr="00BC7AF8" w:rsidRDefault="00BC7AF8" w:rsidP="00BC7AF8">
      <w:pPr>
        <w:spacing w:after="0" w:line="360" w:lineRule="auto"/>
        <w:ind w:firstLine="540"/>
        <w:jc w:val="both"/>
        <w:rPr>
          <w:rFonts w:ascii="Times New Roman" w:eastAsia="Calibri" w:hAnsi="Times New Roman" w:cs="Times New Roman"/>
          <w:sz w:val="28"/>
          <w:szCs w:val="28"/>
        </w:rPr>
      </w:pPr>
      <w:r w:rsidRPr="00BC7AF8">
        <w:rPr>
          <w:rFonts w:ascii="Times New Roman" w:eastAsia="Calibri" w:hAnsi="Times New Roman" w:cs="Times New Roman"/>
          <w:sz w:val="28"/>
          <w:szCs w:val="28"/>
        </w:rPr>
        <w:t xml:space="preserve">Подбор форм должен соответствовать поставленным задачам. Формы работы используются РЦ по согласованию и запросу образовательных учреждений, </w:t>
      </w:r>
      <w:proofErr w:type="spellStart"/>
      <w:r w:rsidRPr="00BC7AF8">
        <w:rPr>
          <w:rFonts w:ascii="Times New Roman" w:eastAsia="Calibri" w:hAnsi="Times New Roman" w:cs="Times New Roman"/>
          <w:sz w:val="28"/>
          <w:szCs w:val="28"/>
        </w:rPr>
        <w:t>инновирующих</w:t>
      </w:r>
      <w:proofErr w:type="spellEnd"/>
      <w:r w:rsidRPr="00BC7AF8">
        <w:rPr>
          <w:rFonts w:ascii="Times New Roman" w:eastAsia="Calibri" w:hAnsi="Times New Roman" w:cs="Times New Roman"/>
          <w:sz w:val="28"/>
          <w:szCs w:val="28"/>
        </w:rPr>
        <w:t xml:space="preserve"> технологии, органов управления образования, организаций, имеющих курсы повышения квалификации и реализующих программы дополнительного образования педагогов. Данные формы и виды работ могут проводиться в базовом учреждении (РЦ), а также в иных образовательных учреждениях, по направлению инновации.</w:t>
      </w:r>
    </w:p>
    <w:p w14:paraId="1322FB1C" w14:textId="77777777" w:rsidR="00A972E1" w:rsidRPr="00A972E1" w:rsidRDefault="00A972E1" w:rsidP="00A972E1">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Управление деятельностью РЦ осуществляется Координационным советом РЦ, состав которого утверждается на время работы РЦ и включает представителей:</w:t>
      </w:r>
    </w:p>
    <w:p w14:paraId="4008104D" w14:textId="77777777" w:rsidR="00A972E1" w:rsidRPr="00A972E1" w:rsidRDefault="00A972E1" w:rsidP="00A972E1">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 директора и заместителя директора образовательного учреждения, на базе которого организована работа РЦ;</w:t>
      </w:r>
    </w:p>
    <w:p w14:paraId="10663D7B" w14:textId="77777777" w:rsidR="00A972E1" w:rsidRPr="00A972E1" w:rsidRDefault="00A972E1" w:rsidP="00A972E1">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 куратора работы центра научно-исследовательского института, в лице научного руководителя по данному направлению;</w:t>
      </w:r>
    </w:p>
    <w:p w14:paraId="3D51538D" w14:textId="77777777" w:rsidR="00A972E1" w:rsidRPr="00A972E1" w:rsidRDefault="00A972E1" w:rsidP="00A972E1">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 органов управления образования, в лице координатора деятельности ресурсных центров;</w:t>
      </w:r>
    </w:p>
    <w:p w14:paraId="73FF2714" w14:textId="77777777" w:rsidR="00A972E1" w:rsidRPr="00A972E1" w:rsidRDefault="00A972E1" w:rsidP="00A972E1">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 xml:space="preserve">- образовательных учреждений, </w:t>
      </w:r>
      <w:proofErr w:type="gramStart"/>
      <w:r w:rsidRPr="00A972E1">
        <w:rPr>
          <w:rFonts w:ascii="Times New Roman" w:eastAsia="Times New Roman" w:hAnsi="Times New Roman" w:cs="Times New Roman"/>
          <w:sz w:val="28"/>
          <w:szCs w:val="28"/>
          <w:lang w:eastAsia="ru-RU"/>
        </w:rPr>
        <w:t>базовых  площадок</w:t>
      </w:r>
      <w:proofErr w:type="gramEnd"/>
      <w:r w:rsidRPr="00A972E1">
        <w:rPr>
          <w:rFonts w:ascii="Times New Roman" w:eastAsia="Times New Roman" w:hAnsi="Times New Roman" w:cs="Times New Roman"/>
          <w:sz w:val="28"/>
          <w:szCs w:val="28"/>
          <w:lang w:eastAsia="ru-RU"/>
        </w:rPr>
        <w:t xml:space="preserve">  ресурсного центра по направлению работы РЦ.</w:t>
      </w:r>
    </w:p>
    <w:p w14:paraId="1E8B28D2" w14:textId="77777777" w:rsidR="00A972E1" w:rsidRPr="00A972E1" w:rsidRDefault="00A972E1" w:rsidP="00A972E1">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Координационный совет РЦ определяет стратегию работы РЦ, утверждает концепцию, программу и план работы РЦ.</w:t>
      </w:r>
    </w:p>
    <w:p w14:paraId="5BA9D22F" w14:textId="77777777" w:rsidR="00A972E1" w:rsidRPr="00A972E1" w:rsidRDefault="00A972E1" w:rsidP="00A972E1">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Общий контроль и организация деятельности РЦ осуществляются директором школы и его заместителем, ответственным за работу РЦ.</w:t>
      </w:r>
    </w:p>
    <w:p w14:paraId="1CF1435F" w14:textId="77777777" w:rsidR="00A972E1" w:rsidRPr="00A972E1" w:rsidRDefault="00A972E1" w:rsidP="00A972E1">
      <w:pPr>
        <w:snapToGrid w:val="0"/>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Штатное расписание и структура РЦ утверждается директором школы.</w:t>
      </w:r>
    </w:p>
    <w:p w14:paraId="6EB2555F" w14:textId="77777777" w:rsidR="00A972E1" w:rsidRPr="00A972E1" w:rsidRDefault="00A972E1" w:rsidP="00A972E1">
      <w:pPr>
        <w:snapToGrid w:val="0"/>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lastRenderedPageBreak/>
        <w:t>Кадровый состав РЦ формируется из педагогических работников, активно внедряющих в образовательный процесс инновационные технологии, обобщивших свой профессиональный опыт и готовых к его трансляции.</w:t>
      </w:r>
    </w:p>
    <w:p w14:paraId="4A8210C0" w14:textId="77777777" w:rsidR="00A972E1" w:rsidRPr="00A972E1" w:rsidRDefault="00A972E1" w:rsidP="00A972E1">
      <w:pPr>
        <w:numPr>
          <w:ilvl w:val="12"/>
          <w:numId w:val="0"/>
        </w:numPr>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 xml:space="preserve">Непосредственное оперативное управление деятельностью Центра осуществляет куратор РЦ, который назначается и освобождается от </w:t>
      </w:r>
      <w:proofErr w:type="gramStart"/>
      <w:r w:rsidRPr="00A972E1">
        <w:rPr>
          <w:rFonts w:ascii="Times New Roman" w:eastAsia="Times New Roman" w:hAnsi="Times New Roman" w:cs="Times New Roman"/>
          <w:sz w:val="28"/>
          <w:szCs w:val="28"/>
          <w:lang w:eastAsia="ru-RU"/>
        </w:rPr>
        <w:t>должности  приказом</w:t>
      </w:r>
      <w:proofErr w:type="gramEnd"/>
      <w:r w:rsidRPr="00A972E1">
        <w:rPr>
          <w:rFonts w:ascii="Times New Roman" w:eastAsia="Times New Roman" w:hAnsi="Times New Roman" w:cs="Times New Roman"/>
          <w:sz w:val="28"/>
          <w:szCs w:val="28"/>
          <w:lang w:eastAsia="ru-RU"/>
        </w:rPr>
        <w:t xml:space="preserve"> директора школы.</w:t>
      </w:r>
    </w:p>
    <w:p w14:paraId="7AC97DAC" w14:textId="77777777" w:rsidR="00A972E1" w:rsidRPr="00A972E1" w:rsidRDefault="00A972E1" w:rsidP="00A972E1">
      <w:pPr>
        <w:numPr>
          <w:ilvl w:val="12"/>
          <w:numId w:val="0"/>
        </w:numPr>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Куратор РЦ, ответственный за работу Центра:</w:t>
      </w:r>
    </w:p>
    <w:p w14:paraId="1EE72D37" w14:textId="77777777" w:rsidR="00A972E1" w:rsidRPr="00A972E1" w:rsidRDefault="00A972E1" w:rsidP="00A972E1">
      <w:pPr>
        <w:numPr>
          <w:ilvl w:val="0"/>
          <w:numId w:val="8"/>
        </w:numPr>
        <w:tabs>
          <w:tab w:val="left" w:pos="360"/>
        </w:tabs>
        <w:spacing w:after="0" w:line="360" w:lineRule="auto"/>
        <w:ind w:left="0"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осуществляет руководство методической деятельностью РЦ, несет ответственность за выполнение плана работы;</w:t>
      </w:r>
    </w:p>
    <w:p w14:paraId="25BE6907" w14:textId="77777777" w:rsidR="00A972E1" w:rsidRPr="00A972E1" w:rsidRDefault="00A972E1" w:rsidP="00A972E1">
      <w:pPr>
        <w:numPr>
          <w:ilvl w:val="0"/>
          <w:numId w:val="8"/>
        </w:numPr>
        <w:tabs>
          <w:tab w:val="left" w:pos="360"/>
        </w:tabs>
        <w:spacing w:after="0" w:line="360" w:lineRule="auto"/>
        <w:ind w:left="0"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осуществляет организационную работу, связи с общественностью, заключает договоры с внешними организациями, распространяет информацию о деятельности РЦ;</w:t>
      </w:r>
    </w:p>
    <w:p w14:paraId="14D0076A" w14:textId="77777777" w:rsidR="00A972E1" w:rsidRPr="00A972E1" w:rsidRDefault="00A972E1" w:rsidP="00A972E1">
      <w:pPr>
        <w:spacing w:after="0" w:line="360" w:lineRule="auto"/>
        <w:ind w:firstLine="540"/>
        <w:jc w:val="both"/>
        <w:rPr>
          <w:rFonts w:ascii="Times New Roman" w:eastAsia="Times New Roman" w:hAnsi="Times New Roman" w:cs="Times New Roman"/>
          <w:sz w:val="28"/>
          <w:szCs w:val="28"/>
          <w:lang w:eastAsia="ru-RU"/>
        </w:rPr>
      </w:pPr>
      <w:r w:rsidRPr="00A972E1">
        <w:rPr>
          <w:rFonts w:ascii="Times New Roman" w:eastAsia="Times New Roman" w:hAnsi="Times New Roman" w:cs="Times New Roman"/>
          <w:sz w:val="28"/>
          <w:szCs w:val="28"/>
          <w:lang w:eastAsia="ru-RU"/>
        </w:rPr>
        <w:t>Права и обязанности работников РЦ устанавливаются в соответствии с должностными инструкциями и правилами внутреннего распорядка для работников школы.</w:t>
      </w:r>
    </w:p>
    <w:p w14:paraId="2C9DF4A6" w14:textId="02E09C4B" w:rsidR="0038303B" w:rsidRPr="0038303B" w:rsidRDefault="00A972E1" w:rsidP="0038303B">
      <w:pPr>
        <w:spacing w:after="0" w:line="360" w:lineRule="auto"/>
        <w:ind w:firstLine="540"/>
        <w:jc w:val="both"/>
        <w:rPr>
          <w:rFonts w:ascii="Times New Roman" w:eastAsia="Calibri" w:hAnsi="Times New Roman" w:cs="Times New Roman"/>
          <w:sz w:val="28"/>
          <w:szCs w:val="28"/>
        </w:rPr>
      </w:pPr>
      <w:r w:rsidRPr="00A972E1">
        <w:rPr>
          <w:rFonts w:ascii="Times New Roman" w:eastAsia="Calibri" w:hAnsi="Times New Roman" w:cs="Times New Roman"/>
          <w:sz w:val="28"/>
          <w:szCs w:val="28"/>
        </w:rPr>
        <w:t>Структура работы Ресурсного центра определяет систему взаимодействия, подчиненности, контроля субъектов деятельности, служит для упорядочения</w:t>
      </w:r>
      <w:r w:rsidR="0038303B" w:rsidRPr="0038303B">
        <w:rPr>
          <w:rFonts w:ascii="Times New Roman" w:eastAsia="Calibri" w:hAnsi="Times New Roman" w:cs="Times New Roman"/>
          <w:sz w:val="28"/>
          <w:szCs w:val="28"/>
        </w:rPr>
        <w:t xml:space="preserve"> процессов, их целенаправленности при решении поставленных задач. При выборе той или иной системы всегда следует учитывать и цели, и задачи, стоящие перед образовательным учреждением. РЦ самостоятельно разрабатывает программу своей деятельности и планирует мероприятия в целях выполнения поставленных задач и возложенных обязательств. Программа и план работы утверждаются научным руководителем центра.</w:t>
      </w:r>
    </w:p>
    <w:p w14:paraId="42BF5AEC" w14:textId="77777777" w:rsidR="0038303B" w:rsidRPr="0038303B" w:rsidRDefault="0038303B" w:rsidP="0038303B">
      <w:pPr>
        <w:spacing w:after="0" w:line="360" w:lineRule="auto"/>
        <w:ind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 xml:space="preserve">РЦ осуществляет деятельность по направлению инновационной деятельности.  </w:t>
      </w:r>
    </w:p>
    <w:p w14:paraId="420FE8AD" w14:textId="77777777" w:rsidR="0038303B" w:rsidRPr="0038303B" w:rsidRDefault="0038303B" w:rsidP="0038303B">
      <w:pPr>
        <w:spacing w:after="0" w:line="360" w:lineRule="auto"/>
        <w:ind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Для организационно-технического обеспечения своей деятельности РЦ ведет следующую документацию:</w:t>
      </w:r>
    </w:p>
    <w:p w14:paraId="775DFF9F" w14:textId="77777777" w:rsidR="0038303B" w:rsidRPr="0038303B" w:rsidRDefault="0038303B" w:rsidP="0038303B">
      <w:pPr>
        <w:numPr>
          <w:ilvl w:val="0"/>
          <w:numId w:val="8"/>
        </w:numPr>
        <w:tabs>
          <w:tab w:val="left" w:pos="360"/>
        </w:tabs>
        <w:spacing w:after="0" w:line="360" w:lineRule="auto"/>
        <w:ind w:left="0"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годовой план работы Центра;</w:t>
      </w:r>
    </w:p>
    <w:p w14:paraId="6C24819A" w14:textId="77777777" w:rsidR="0038303B" w:rsidRPr="0038303B" w:rsidRDefault="0038303B" w:rsidP="0038303B">
      <w:pPr>
        <w:numPr>
          <w:ilvl w:val="0"/>
          <w:numId w:val="8"/>
        </w:numPr>
        <w:tabs>
          <w:tab w:val="left" w:pos="360"/>
        </w:tabs>
        <w:spacing w:after="0" w:line="360" w:lineRule="auto"/>
        <w:ind w:left="0"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годовой отчет о работе Центра;</w:t>
      </w:r>
    </w:p>
    <w:p w14:paraId="4F8CE11D" w14:textId="77777777" w:rsidR="0038303B" w:rsidRPr="0038303B" w:rsidRDefault="0038303B" w:rsidP="0038303B">
      <w:pPr>
        <w:numPr>
          <w:ilvl w:val="0"/>
          <w:numId w:val="8"/>
        </w:numPr>
        <w:tabs>
          <w:tab w:val="left" w:pos="360"/>
        </w:tabs>
        <w:spacing w:after="0" w:line="360" w:lineRule="auto"/>
        <w:ind w:left="0"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приказы и инструкции вышестоящих организаций;</w:t>
      </w:r>
    </w:p>
    <w:p w14:paraId="6AA4EC3A" w14:textId="77777777" w:rsidR="0038303B" w:rsidRPr="0038303B" w:rsidRDefault="0038303B" w:rsidP="0038303B">
      <w:pPr>
        <w:numPr>
          <w:ilvl w:val="0"/>
          <w:numId w:val="8"/>
        </w:numPr>
        <w:tabs>
          <w:tab w:val="left" w:pos="360"/>
        </w:tabs>
        <w:spacing w:after="0" w:line="360" w:lineRule="auto"/>
        <w:ind w:left="0"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соглашения с учреждениями и организациями.</w:t>
      </w:r>
    </w:p>
    <w:p w14:paraId="54074CFA" w14:textId="77777777" w:rsidR="0038303B" w:rsidRPr="0038303B" w:rsidRDefault="0038303B" w:rsidP="0038303B">
      <w:pPr>
        <w:tabs>
          <w:tab w:val="left" w:pos="360"/>
        </w:tabs>
        <w:spacing w:after="0" w:line="360" w:lineRule="auto"/>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lastRenderedPageBreak/>
        <w:tab/>
        <w:t>Для координации деятельности осуществляется работа на сайте РЦ:</w:t>
      </w:r>
    </w:p>
    <w:p w14:paraId="3720FFD8" w14:textId="77777777" w:rsidR="0038303B" w:rsidRPr="0038303B" w:rsidRDefault="0038303B" w:rsidP="0038303B">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 презентация концепции и программы работы РЦ,</w:t>
      </w:r>
    </w:p>
    <w:p w14:paraId="0803BFF6" w14:textId="77777777" w:rsidR="0038303B" w:rsidRPr="0038303B" w:rsidRDefault="0038303B" w:rsidP="0038303B">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 план мероприятий,</w:t>
      </w:r>
    </w:p>
    <w:p w14:paraId="12E80694" w14:textId="77777777" w:rsidR="0038303B" w:rsidRPr="0038303B" w:rsidRDefault="0038303B" w:rsidP="0038303B">
      <w:pPr>
        <w:tabs>
          <w:tab w:val="left" w:pos="360"/>
        </w:tabs>
        <w:spacing w:after="0" w:line="360" w:lineRule="auto"/>
        <w:ind w:firstLine="540"/>
        <w:jc w:val="both"/>
        <w:rPr>
          <w:rFonts w:ascii="Times New Roman" w:eastAsia="Times New Roman" w:hAnsi="Times New Roman" w:cs="Times New Roman"/>
          <w:sz w:val="28"/>
          <w:szCs w:val="28"/>
          <w:lang w:eastAsia="ru-RU"/>
        </w:rPr>
      </w:pPr>
      <w:r w:rsidRPr="0038303B">
        <w:rPr>
          <w:rFonts w:ascii="Times New Roman" w:eastAsia="Times New Roman" w:hAnsi="Times New Roman" w:cs="Times New Roman"/>
          <w:sz w:val="28"/>
          <w:szCs w:val="28"/>
          <w:lang w:eastAsia="ru-RU"/>
        </w:rPr>
        <w:t>- презентация литературы и методических пособий.</w:t>
      </w:r>
    </w:p>
    <w:p w14:paraId="6A5116CF" w14:textId="77777777" w:rsidR="0038303B" w:rsidRPr="0038303B" w:rsidRDefault="0038303B" w:rsidP="0038303B">
      <w:pPr>
        <w:spacing w:after="0" w:line="360" w:lineRule="auto"/>
        <w:ind w:firstLine="540"/>
        <w:jc w:val="both"/>
        <w:rPr>
          <w:rFonts w:ascii="Times New Roman" w:eastAsia="Calibri" w:hAnsi="Times New Roman" w:cs="Times New Roman"/>
          <w:sz w:val="28"/>
          <w:szCs w:val="28"/>
        </w:rPr>
      </w:pPr>
      <w:r w:rsidRPr="0038303B">
        <w:rPr>
          <w:rFonts w:ascii="Times New Roman" w:eastAsia="Calibri" w:hAnsi="Times New Roman" w:cs="Times New Roman"/>
          <w:sz w:val="28"/>
          <w:szCs w:val="28"/>
        </w:rPr>
        <w:t xml:space="preserve">План работы РЦ согласовывается со всеми образовательными учреждениями – заказчиками на инновационные технологии.  </w:t>
      </w:r>
    </w:p>
    <w:p w14:paraId="43E4E222" w14:textId="77777777" w:rsidR="0038303B" w:rsidRPr="0038303B" w:rsidRDefault="0038303B" w:rsidP="0038303B">
      <w:pPr>
        <w:spacing w:after="0" w:line="360" w:lineRule="auto"/>
        <w:ind w:firstLine="540"/>
        <w:jc w:val="both"/>
        <w:rPr>
          <w:rFonts w:ascii="Times New Roman" w:eastAsia="Calibri" w:hAnsi="Times New Roman" w:cs="Times New Roman"/>
          <w:sz w:val="28"/>
          <w:szCs w:val="28"/>
        </w:rPr>
      </w:pPr>
      <w:r w:rsidRPr="0038303B">
        <w:rPr>
          <w:rFonts w:ascii="Times New Roman" w:eastAsia="Calibri" w:hAnsi="Times New Roman" w:cs="Times New Roman"/>
          <w:sz w:val="28"/>
          <w:szCs w:val="28"/>
        </w:rPr>
        <w:t xml:space="preserve">Концепция, программа и план работы РЦ передаются в окружное управление образования и координатору деятельности ресурсных центров. По запросу окружного управления образования РЦ проводит презентацию своей деятельности для педагогов округа и города, а также проводит </w:t>
      </w:r>
      <w:proofErr w:type="spellStart"/>
      <w:r w:rsidRPr="0038303B">
        <w:rPr>
          <w:rFonts w:ascii="Times New Roman" w:eastAsia="Calibri" w:hAnsi="Times New Roman" w:cs="Times New Roman"/>
          <w:sz w:val="28"/>
          <w:szCs w:val="28"/>
        </w:rPr>
        <w:t>самоаудит</w:t>
      </w:r>
      <w:proofErr w:type="spellEnd"/>
      <w:r w:rsidRPr="0038303B">
        <w:rPr>
          <w:rFonts w:ascii="Times New Roman" w:eastAsia="Calibri" w:hAnsi="Times New Roman" w:cs="Times New Roman"/>
          <w:sz w:val="28"/>
          <w:szCs w:val="28"/>
        </w:rPr>
        <w:t xml:space="preserve"> деятельности.  </w:t>
      </w:r>
    </w:p>
    <w:p w14:paraId="3EC41183" w14:textId="77777777" w:rsidR="0038303B" w:rsidRPr="0038303B" w:rsidRDefault="0038303B" w:rsidP="0038303B">
      <w:pPr>
        <w:spacing w:after="0" w:line="360" w:lineRule="auto"/>
        <w:ind w:firstLine="540"/>
        <w:jc w:val="both"/>
        <w:rPr>
          <w:rFonts w:ascii="Times New Roman" w:eastAsia="Calibri" w:hAnsi="Times New Roman" w:cs="Times New Roman"/>
          <w:sz w:val="28"/>
          <w:szCs w:val="28"/>
        </w:rPr>
      </w:pPr>
      <w:r w:rsidRPr="0038303B">
        <w:rPr>
          <w:rFonts w:ascii="Times New Roman" w:eastAsia="Calibri" w:hAnsi="Times New Roman" w:cs="Times New Roman"/>
          <w:sz w:val="28"/>
          <w:szCs w:val="28"/>
        </w:rPr>
        <w:t>Финансирование деятельности РЦ осуществляется за счет бюджетных средств учредителя, выделенных ОУ, средств спонсоров, грантовой поддержки, а также за счет внебюджетных средств, предпринимательской деятельности.</w:t>
      </w:r>
    </w:p>
    <w:p w14:paraId="1BD725E3" w14:textId="77777777" w:rsidR="00004208" w:rsidRPr="00004208" w:rsidRDefault="00004208" w:rsidP="00004208">
      <w:pPr>
        <w:spacing w:after="0" w:line="360" w:lineRule="auto"/>
        <w:rPr>
          <w:rFonts w:ascii="Times New Roman" w:eastAsia="Calibri" w:hAnsi="Times New Roman" w:cs="Times New Roman"/>
          <w:b/>
          <w:sz w:val="28"/>
          <w:szCs w:val="28"/>
        </w:rPr>
      </w:pPr>
      <w:r w:rsidRPr="00004208">
        <w:rPr>
          <w:rFonts w:ascii="Times New Roman" w:eastAsia="Calibri" w:hAnsi="Times New Roman" w:cs="Times New Roman"/>
          <w:b/>
          <w:sz w:val="28"/>
          <w:szCs w:val="28"/>
        </w:rPr>
        <w:t>Перечень критериев оценки эффективности деятельности Ресурсного центра</w:t>
      </w:r>
    </w:p>
    <w:p w14:paraId="20C2E12B" w14:textId="0BB92722" w:rsidR="00CF7E23" w:rsidRPr="00D92CBA" w:rsidRDefault="00CF7E23" w:rsidP="00A972E1">
      <w:pPr>
        <w:spacing w:after="0" w:line="360" w:lineRule="auto"/>
        <w:ind w:left="142"/>
        <w:contextualSpacing/>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
        <w:gridCol w:w="4299"/>
        <w:gridCol w:w="4501"/>
      </w:tblGrid>
      <w:tr w:rsidR="00DE7D7F" w:rsidRPr="00DE7D7F" w14:paraId="20D00993" w14:textId="77777777" w:rsidTr="008E6907">
        <w:tc>
          <w:tcPr>
            <w:tcW w:w="658" w:type="dxa"/>
          </w:tcPr>
          <w:p w14:paraId="453F759A"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w:t>
            </w:r>
          </w:p>
        </w:tc>
        <w:tc>
          <w:tcPr>
            <w:tcW w:w="4299" w:type="dxa"/>
          </w:tcPr>
          <w:p w14:paraId="2E8F7C93"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Критерии</w:t>
            </w:r>
          </w:p>
        </w:tc>
        <w:tc>
          <w:tcPr>
            <w:tcW w:w="4501" w:type="dxa"/>
          </w:tcPr>
          <w:p w14:paraId="51AACEE5"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Показатели</w:t>
            </w:r>
          </w:p>
        </w:tc>
      </w:tr>
      <w:tr w:rsidR="00DE7D7F" w:rsidRPr="00DE7D7F" w14:paraId="732F464B" w14:textId="77777777" w:rsidTr="008E6907">
        <w:tc>
          <w:tcPr>
            <w:tcW w:w="658" w:type="dxa"/>
          </w:tcPr>
          <w:p w14:paraId="680C12D5"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1</w:t>
            </w:r>
          </w:p>
        </w:tc>
        <w:tc>
          <w:tcPr>
            <w:tcW w:w="4299" w:type="dxa"/>
          </w:tcPr>
          <w:p w14:paraId="323B6BB1"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Проблема, решаемая РЦ, направленная на решение </w:t>
            </w:r>
            <w:proofErr w:type="gramStart"/>
            <w:r w:rsidRPr="00DE7D7F">
              <w:rPr>
                <w:rFonts w:ascii="Times New Roman" w:eastAsia="Calibri" w:hAnsi="Times New Roman" w:cs="Times New Roman"/>
                <w:sz w:val="28"/>
                <w:szCs w:val="28"/>
              </w:rPr>
              <w:t>социо-культурных</w:t>
            </w:r>
            <w:proofErr w:type="gramEnd"/>
            <w:r w:rsidRPr="00DE7D7F">
              <w:rPr>
                <w:rFonts w:ascii="Times New Roman" w:eastAsia="Calibri" w:hAnsi="Times New Roman" w:cs="Times New Roman"/>
                <w:sz w:val="28"/>
                <w:szCs w:val="28"/>
              </w:rPr>
              <w:t xml:space="preserve"> задач в обществе и образовательной практике.</w:t>
            </w:r>
          </w:p>
        </w:tc>
        <w:tc>
          <w:tcPr>
            <w:tcW w:w="4501" w:type="dxa"/>
          </w:tcPr>
          <w:p w14:paraId="2C9F37E0"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Соответствие решаемой проблемы РЦ социокультурным задачам в обществе и образовательной практике.</w:t>
            </w:r>
          </w:p>
        </w:tc>
      </w:tr>
      <w:tr w:rsidR="00DE7D7F" w:rsidRPr="00DE7D7F" w14:paraId="3EE35F47" w14:textId="77777777" w:rsidTr="008E6907">
        <w:tc>
          <w:tcPr>
            <w:tcW w:w="658" w:type="dxa"/>
          </w:tcPr>
          <w:p w14:paraId="77A894BE"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2</w:t>
            </w:r>
          </w:p>
        </w:tc>
        <w:tc>
          <w:tcPr>
            <w:tcW w:w="4299" w:type="dxa"/>
          </w:tcPr>
          <w:p w14:paraId="195F33A3"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Соответствие направления деятельности Ресурсного центра образовательным программам, реализуемым в образовательном учреждении.</w:t>
            </w:r>
          </w:p>
        </w:tc>
        <w:tc>
          <w:tcPr>
            <w:tcW w:w="4501" w:type="dxa"/>
          </w:tcPr>
          <w:p w14:paraId="744CBC5E"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Направление деятельности РЦ (предметы или система образования и жизнедеятельности) соответствуют образовательным программам учреждения.</w:t>
            </w:r>
          </w:p>
        </w:tc>
      </w:tr>
      <w:tr w:rsidR="00DE7D7F" w:rsidRPr="00DE7D7F" w14:paraId="539FF273" w14:textId="77777777" w:rsidTr="008E6907">
        <w:tc>
          <w:tcPr>
            <w:tcW w:w="658" w:type="dxa"/>
          </w:tcPr>
          <w:p w14:paraId="33CB0DD2"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3</w:t>
            </w:r>
          </w:p>
        </w:tc>
        <w:tc>
          <w:tcPr>
            <w:tcW w:w="4299" w:type="dxa"/>
          </w:tcPr>
          <w:p w14:paraId="0FDE01C4"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Привлекаемый научный, </w:t>
            </w:r>
            <w:proofErr w:type="gramStart"/>
            <w:r w:rsidRPr="00DE7D7F">
              <w:rPr>
                <w:rFonts w:ascii="Times New Roman" w:eastAsia="Calibri" w:hAnsi="Times New Roman" w:cs="Times New Roman"/>
                <w:sz w:val="28"/>
                <w:szCs w:val="28"/>
              </w:rPr>
              <w:t>управленческий  и</w:t>
            </w:r>
            <w:proofErr w:type="gramEnd"/>
            <w:r w:rsidRPr="00DE7D7F">
              <w:rPr>
                <w:rFonts w:ascii="Times New Roman" w:eastAsia="Calibri" w:hAnsi="Times New Roman" w:cs="Times New Roman"/>
                <w:sz w:val="28"/>
                <w:szCs w:val="28"/>
              </w:rPr>
              <w:t xml:space="preserve"> др. ресурс.</w:t>
            </w:r>
          </w:p>
        </w:tc>
        <w:tc>
          <w:tcPr>
            <w:tcW w:w="4501" w:type="dxa"/>
          </w:tcPr>
          <w:p w14:paraId="52F672D3"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Имеется научный, </w:t>
            </w:r>
            <w:proofErr w:type="gramStart"/>
            <w:r w:rsidRPr="00DE7D7F">
              <w:rPr>
                <w:rFonts w:ascii="Times New Roman" w:eastAsia="Calibri" w:hAnsi="Times New Roman" w:cs="Times New Roman"/>
                <w:sz w:val="28"/>
                <w:szCs w:val="28"/>
              </w:rPr>
              <w:t>управленческий  и</w:t>
            </w:r>
            <w:proofErr w:type="gramEnd"/>
            <w:r w:rsidRPr="00DE7D7F">
              <w:rPr>
                <w:rFonts w:ascii="Times New Roman" w:eastAsia="Calibri" w:hAnsi="Times New Roman" w:cs="Times New Roman"/>
                <w:sz w:val="28"/>
                <w:szCs w:val="28"/>
              </w:rPr>
              <w:t xml:space="preserve"> др. ресурс. </w:t>
            </w:r>
          </w:p>
        </w:tc>
      </w:tr>
      <w:tr w:rsidR="00DE7D7F" w:rsidRPr="00DE7D7F" w14:paraId="1C901B2A" w14:textId="77777777" w:rsidTr="008E6907">
        <w:tc>
          <w:tcPr>
            <w:tcW w:w="658" w:type="dxa"/>
          </w:tcPr>
          <w:p w14:paraId="3A2511E6"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4</w:t>
            </w:r>
          </w:p>
        </w:tc>
        <w:tc>
          <w:tcPr>
            <w:tcW w:w="4299" w:type="dxa"/>
          </w:tcPr>
          <w:p w14:paraId="3B2C8284"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  Разработанные образцы, технологии, направленные на трансляцию ОУ.</w:t>
            </w:r>
          </w:p>
        </w:tc>
        <w:tc>
          <w:tcPr>
            <w:tcW w:w="4501" w:type="dxa"/>
          </w:tcPr>
          <w:p w14:paraId="3597D340"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Наличие разработанных образцов, технологий, направленных на трансляцию ОУ.</w:t>
            </w:r>
          </w:p>
        </w:tc>
      </w:tr>
      <w:tr w:rsidR="00DE7D7F" w:rsidRPr="00DE7D7F" w14:paraId="31CBB89B" w14:textId="77777777" w:rsidTr="008E6907">
        <w:tc>
          <w:tcPr>
            <w:tcW w:w="658" w:type="dxa"/>
          </w:tcPr>
          <w:p w14:paraId="5F6ED6B9"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5</w:t>
            </w:r>
          </w:p>
        </w:tc>
        <w:tc>
          <w:tcPr>
            <w:tcW w:w="4299" w:type="dxa"/>
          </w:tcPr>
          <w:p w14:paraId="3A306773"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Кадровый потенциал ОУ, направленный на трансляцию инновационной деятельности другим учреждениям.</w:t>
            </w:r>
          </w:p>
        </w:tc>
        <w:tc>
          <w:tcPr>
            <w:tcW w:w="4501" w:type="dxa"/>
          </w:tcPr>
          <w:p w14:paraId="6DFD845C"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Наличие кадрового потенциала ОУ, направленного на трансляцию инновационной деятельности другим учреждениям.</w:t>
            </w:r>
          </w:p>
        </w:tc>
      </w:tr>
      <w:tr w:rsidR="00DE7D7F" w:rsidRPr="00DE7D7F" w14:paraId="08E2E058" w14:textId="77777777" w:rsidTr="008E6907">
        <w:tc>
          <w:tcPr>
            <w:tcW w:w="658" w:type="dxa"/>
          </w:tcPr>
          <w:p w14:paraId="6F75DD76"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6</w:t>
            </w:r>
          </w:p>
        </w:tc>
        <w:tc>
          <w:tcPr>
            <w:tcW w:w="4299" w:type="dxa"/>
          </w:tcPr>
          <w:p w14:paraId="17BDD8D4" w14:textId="77777777" w:rsidR="00DE7D7F" w:rsidRPr="00DE7D7F" w:rsidRDefault="00DE7D7F" w:rsidP="00DE7D7F">
            <w:pPr>
              <w:spacing w:after="0" w:line="240" w:lineRule="auto"/>
              <w:contextualSpacing/>
              <w:jc w:val="both"/>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Наличие потребителей услуг РЦ и их характеристика. </w:t>
            </w:r>
          </w:p>
        </w:tc>
        <w:tc>
          <w:tcPr>
            <w:tcW w:w="4501" w:type="dxa"/>
          </w:tcPr>
          <w:p w14:paraId="6933F24A"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Количество ОУ (потребителей), желающих </w:t>
            </w:r>
            <w:proofErr w:type="gramStart"/>
            <w:r w:rsidRPr="00DE7D7F">
              <w:rPr>
                <w:rFonts w:ascii="Times New Roman" w:eastAsia="Calibri" w:hAnsi="Times New Roman" w:cs="Times New Roman"/>
                <w:sz w:val="28"/>
                <w:szCs w:val="28"/>
              </w:rPr>
              <w:t>транслировать  и</w:t>
            </w:r>
            <w:proofErr w:type="gramEnd"/>
            <w:r w:rsidRPr="00DE7D7F">
              <w:rPr>
                <w:rFonts w:ascii="Times New Roman" w:eastAsia="Calibri" w:hAnsi="Times New Roman" w:cs="Times New Roman"/>
                <w:sz w:val="28"/>
                <w:szCs w:val="28"/>
              </w:rPr>
              <w:t xml:space="preserve"> внедрять образцы и технологии РЦ </w:t>
            </w:r>
            <w:r w:rsidRPr="00DE7D7F">
              <w:rPr>
                <w:rFonts w:ascii="Times New Roman" w:eastAsia="Calibri" w:hAnsi="Times New Roman" w:cs="Times New Roman"/>
                <w:sz w:val="28"/>
                <w:szCs w:val="28"/>
              </w:rPr>
              <w:lastRenderedPageBreak/>
              <w:t>и описание шага сдвига по направлению РЦ.</w:t>
            </w:r>
          </w:p>
        </w:tc>
      </w:tr>
      <w:tr w:rsidR="00DE7D7F" w:rsidRPr="00DE7D7F" w14:paraId="2C7B1CF1" w14:textId="77777777" w:rsidTr="008E6907">
        <w:tc>
          <w:tcPr>
            <w:tcW w:w="658" w:type="dxa"/>
          </w:tcPr>
          <w:p w14:paraId="02C5532F"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lastRenderedPageBreak/>
              <w:t>7</w:t>
            </w:r>
          </w:p>
        </w:tc>
        <w:tc>
          <w:tcPr>
            <w:tcW w:w="4299" w:type="dxa"/>
          </w:tcPr>
          <w:p w14:paraId="6714E2ED"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Создание инфраструктуры по оказанию образовательных услуг слушателям.</w:t>
            </w:r>
          </w:p>
          <w:p w14:paraId="2752886D"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p>
        </w:tc>
        <w:tc>
          <w:tcPr>
            <w:tcW w:w="4501" w:type="dxa"/>
          </w:tcPr>
          <w:p w14:paraId="24487E6A"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Наличие материально – технической базы, соответствующей содержательному направлению, реализуемому Ресурсным центром.</w:t>
            </w:r>
          </w:p>
          <w:p w14:paraId="0C26608F"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 </w:t>
            </w:r>
            <w:proofErr w:type="gramStart"/>
            <w:r w:rsidRPr="00DE7D7F">
              <w:rPr>
                <w:rFonts w:ascii="Times New Roman" w:eastAsia="Calibri" w:hAnsi="Times New Roman" w:cs="Times New Roman"/>
                <w:sz w:val="28"/>
                <w:szCs w:val="28"/>
              </w:rPr>
              <w:t>Наличие  видеоматериалов</w:t>
            </w:r>
            <w:proofErr w:type="gramEnd"/>
            <w:r w:rsidRPr="00DE7D7F">
              <w:rPr>
                <w:rFonts w:ascii="Times New Roman" w:eastAsia="Calibri" w:hAnsi="Times New Roman" w:cs="Times New Roman"/>
                <w:sz w:val="28"/>
                <w:szCs w:val="28"/>
              </w:rPr>
              <w:t xml:space="preserve"> и </w:t>
            </w:r>
            <w:proofErr w:type="spellStart"/>
            <w:r w:rsidRPr="00DE7D7F">
              <w:rPr>
                <w:rFonts w:ascii="Times New Roman" w:eastAsia="Calibri" w:hAnsi="Times New Roman" w:cs="Times New Roman"/>
                <w:sz w:val="28"/>
                <w:szCs w:val="28"/>
              </w:rPr>
              <w:t>учебно</w:t>
            </w:r>
            <w:proofErr w:type="spellEnd"/>
            <w:r w:rsidRPr="00DE7D7F">
              <w:rPr>
                <w:rFonts w:ascii="Times New Roman" w:eastAsia="Calibri" w:hAnsi="Times New Roman" w:cs="Times New Roman"/>
                <w:sz w:val="28"/>
                <w:szCs w:val="28"/>
              </w:rPr>
              <w:t xml:space="preserve"> методических пособий (учебные, демонстрационные и т.д., соответствующих  направлению РЦ.</w:t>
            </w:r>
          </w:p>
          <w:p w14:paraId="3752FC55"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-Наличие программы повышения квалификации.</w:t>
            </w:r>
          </w:p>
          <w:p w14:paraId="05A70D11"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 - Наличие нормативной документации, обеспечивающей деятельность Ресурсного центра.</w:t>
            </w:r>
          </w:p>
          <w:p w14:paraId="74AD03E3"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Подключение к Интернету и использование возможностей и ресурсов сети.</w:t>
            </w:r>
          </w:p>
        </w:tc>
      </w:tr>
      <w:tr w:rsidR="00DE7D7F" w:rsidRPr="00DE7D7F" w14:paraId="23B06D39" w14:textId="77777777" w:rsidTr="008E6907">
        <w:tc>
          <w:tcPr>
            <w:tcW w:w="658" w:type="dxa"/>
          </w:tcPr>
          <w:p w14:paraId="0A121E99"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8</w:t>
            </w:r>
          </w:p>
        </w:tc>
        <w:tc>
          <w:tcPr>
            <w:tcW w:w="4299" w:type="dxa"/>
          </w:tcPr>
          <w:p w14:paraId="742C8D46"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Описание опыта применения положительных результатов деятельности по заявленному направлению.</w:t>
            </w:r>
            <w:r w:rsidRPr="00DE7D7F">
              <w:rPr>
                <w:rFonts w:ascii="Times New Roman" w:eastAsia="Calibri" w:hAnsi="Times New Roman" w:cs="Times New Roman"/>
                <w:sz w:val="28"/>
                <w:szCs w:val="28"/>
              </w:rPr>
              <w:tab/>
            </w:r>
          </w:p>
        </w:tc>
        <w:tc>
          <w:tcPr>
            <w:tcW w:w="4501" w:type="dxa"/>
          </w:tcPr>
          <w:p w14:paraId="6C34B162"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Описание результатов деятельности в виде информационной карты Ресурсного центра.</w:t>
            </w:r>
          </w:p>
          <w:p w14:paraId="3C85FFA7"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 Описание опыта в СМИ (статьи, брошюры, книги, методические разработки и т.д.), в том числе и электронных. </w:t>
            </w:r>
          </w:p>
          <w:p w14:paraId="7BAD77AA"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Распространение вспомогательных материалов для слушателей (анкеты, таблицы, матрицы т. п.).</w:t>
            </w:r>
          </w:p>
          <w:p w14:paraId="48D4B855"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p>
        </w:tc>
      </w:tr>
      <w:tr w:rsidR="00DE7D7F" w:rsidRPr="00DE7D7F" w14:paraId="09FF3500" w14:textId="77777777" w:rsidTr="008E6907">
        <w:tc>
          <w:tcPr>
            <w:tcW w:w="658" w:type="dxa"/>
          </w:tcPr>
          <w:p w14:paraId="425ADD1A"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9</w:t>
            </w:r>
          </w:p>
        </w:tc>
        <w:tc>
          <w:tcPr>
            <w:tcW w:w="4299" w:type="dxa"/>
          </w:tcPr>
          <w:p w14:paraId="32E10D88"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Уровень организации и контроля за деятельностью Ресурсного центра. </w:t>
            </w:r>
          </w:p>
          <w:p w14:paraId="7ED0E123"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p>
        </w:tc>
        <w:tc>
          <w:tcPr>
            <w:tcW w:w="4501" w:type="dxa"/>
          </w:tcPr>
          <w:p w14:paraId="2E59E78A"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xml:space="preserve">- Система работы: наличие плана работы, отчетов, иных материалов. </w:t>
            </w:r>
          </w:p>
          <w:p w14:paraId="4A145B4B" w14:textId="77777777" w:rsidR="00DE7D7F" w:rsidRPr="00DE7D7F" w:rsidRDefault="00DE7D7F" w:rsidP="00DE7D7F">
            <w:pPr>
              <w:spacing w:after="0" w:line="240" w:lineRule="auto"/>
              <w:contextualSpacing/>
              <w:rPr>
                <w:rFonts w:ascii="Times New Roman" w:eastAsia="Calibri" w:hAnsi="Times New Roman" w:cs="Times New Roman"/>
                <w:sz w:val="28"/>
                <w:szCs w:val="28"/>
              </w:rPr>
            </w:pPr>
            <w:r w:rsidRPr="00DE7D7F">
              <w:rPr>
                <w:rFonts w:ascii="Times New Roman" w:eastAsia="Calibri" w:hAnsi="Times New Roman" w:cs="Times New Roman"/>
                <w:sz w:val="28"/>
                <w:szCs w:val="28"/>
              </w:rPr>
              <w:t>- Объем реализации плана деятельности Ресурсного центра.</w:t>
            </w:r>
          </w:p>
        </w:tc>
      </w:tr>
    </w:tbl>
    <w:p w14:paraId="1E7C718C" w14:textId="77777777" w:rsidR="008E6907" w:rsidRDefault="008E6907" w:rsidP="000F265A">
      <w:pPr>
        <w:jc w:val="both"/>
        <w:rPr>
          <w:rFonts w:ascii="Times New Roman" w:hAnsi="Times New Roman" w:cs="Times New Roman"/>
          <w:b/>
          <w:sz w:val="28"/>
          <w:szCs w:val="28"/>
        </w:rPr>
      </w:pPr>
    </w:p>
    <w:p w14:paraId="142365BA" w14:textId="77777777" w:rsidR="008E6907" w:rsidRDefault="008E6907" w:rsidP="000F265A">
      <w:pPr>
        <w:jc w:val="both"/>
        <w:rPr>
          <w:rFonts w:ascii="Times New Roman" w:hAnsi="Times New Roman" w:cs="Times New Roman"/>
          <w:b/>
          <w:sz w:val="28"/>
          <w:szCs w:val="28"/>
        </w:rPr>
      </w:pPr>
    </w:p>
    <w:p w14:paraId="4DCDB171" w14:textId="77777777" w:rsidR="008E6907" w:rsidRDefault="008E6907" w:rsidP="000F265A">
      <w:pPr>
        <w:jc w:val="both"/>
        <w:rPr>
          <w:rFonts w:ascii="Times New Roman" w:hAnsi="Times New Roman" w:cs="Times New Roman"/>
          <w:b/>
          <w:sz w:val="28"/>
          <w:szCs w:val="28"/>
        </w:rPr>
      </w:pPr>
    </w:p>
    <w:p w14:paraId="6164E2EE" w14:textId="77777777" w:rsidR="008E6907" w:rsidRDefault="008E6907" w:rsidP="000F265A">
      <w:pPr>
        <w:jc w:val="both"/>
        <w:rPr>
          <w:rFonts w:ascii="Times New Roman" w:hAnsi="Times New Roman" w:cs="Times New Roman"/>
          <w:b/>
          <w:sz w:val="28"/>
          <w:szCs w:val="28"/>
        </w:rPr>
      </w:pPr>
    </w:p>
    <w:p w14:paraId="03A3A7D1" w14:textId="654448AB" w:rsidR="000F265A" w:rsidRPr="008E6907" w:rsidRDefault="000F265A" w:rsidP="008E6907">
      <w:pPr>
        <w:spacing w:after="0" w:line="360" w:lineRule="auto"/>
        <w:jc w:val="both"/>
        <w:rPr>
          <w:rFonts w:ascii="Times New Roman" w:hAnsi="Times New Roman" w:cs="Times New Roman"/>
          <w:b/>
          <w:sz w:val="32"/>
          <w:szCs w:val="32"/>
        </w:rPr>
      </w:pPr>
      <w:r w:rsidRPr="008E6907">
        <w:rPr>
          <w:rFonts w:ascii="Times New Roman" w:hAnsi="Times New Roman" w:cs="Times New Roman"/>
          <w:b/>
          <w:sz w:val="32"/>
          <w:szCs w:val="32"/>
        </w:rPr>
        <w:lastRenderedPageBreak/>
        <w:t xml:space="preserve">3. </w:t>
      </w:r>
      <w:proofErr w:type="gramStart"/>
      <w:r w:rsidRPr="008E6907">
        <w:rPr>
          <w:rFonts w:ascii="Times New Roman" w:hAnsi="Times New Roman" w:cs="Times New Roman"/>
          <w:b/>
          <w:sz w:val="32"/>
          <w:szCs w:val="32"/>
        </w:rPr>
        <w:t xml:space="preserve">Практика  </w:t>
      </w:r>
      <w:r w:rsidR="008D5773" w:rsidRPr="008E6907">
        <w:rPr>
          <w:rFonts w:ascii="Times New Roman" w:hAnsi="Times New Roman" w:cs="Times New Roman"/>
          <w:b/>
          <w:sz w:val="32"/>
          <w:szCs w:val="32"/>
        </w:rPr>
        <w:t>функционирования</w:t>
      </w:r>
      <w:proofErr w:type="gramEnd"/>
      <w:r w:rsidR="008D5773" w:rsidRPr="008E6907">
        <w:rPr>
          <w:rFonts w:ascii="Times New Roman" w:hAnsi="Times New Roman" w:cs="Times New Roman"/>
          <w:b/>
          <w:sz w:val="32"/>
          <w:szCs w:val="32"/>
        </w:rPr>
        <w:t xml:space="preserve"> </w:t>
      </w:r>
      <w:r w:rsidRPr="008E6907">
        <w:rPr>
          <w:rFonts w:ascii="Times New Roman" w:hAnsi="Times New Roman" w:cs="Times New Roman"/>
          <w:b/>
          <w:sz w:val="32"/>
          <w:szCs w:val="32"/>
        </w:rPr>
        <w:t xml:space="preserve"> ресурсн</w:t>
      </w:r>
      <w:r w:rsidR="008D5773" w:rsidRPr="008E6907">
        <w:rPr>
          <w:rFonts w:ascii="Times New Roman" w:hAnsi="Times New Roman" w:cs="Times New Roman"/>
          <w:b/>
          <w:sz w:val="32"/>
          <w:szCs w:val="32"/>
        </w:rPr>
        <w:t>ого</w:t>
      </w:r>
      <w:r w:rsidRPr="008E6907">
        <w:rPr>
          <w:rFonts w:ascii="Times New Roman" w:hAnsi="Times New Roman" w:cs="Times New Roman"/>
          <w:b/>
          <w:sz w:val="32"/>
          <w:szCs w:val="32"/>
        </w:rPr>
        <w:t xml:space="preserve"> центр</w:t>
      </w:r>
      <w:r w:rsidR="008D5773" w:rsidRPr="008E6907">
        <w:rPr>
          <w:rFonts w:ascii="Times New Roman" w:hAnsi="Times New Roman" w:cs="Times New Roman"/>
          <w:b/>
          <w:sz w:val="32"/>
          <w:szCs w:val="32"/>
        </w:rPr>
        <w:t>а воспитательных практик</w:t>
      </w:r>
      <w:r w:rsidRPr="008E6907">
        <w:rPr>
          <w:rFonts w:ascii="Times New Roman" w:hAnsi="Times New Roman" w:cs="Times New Roman"/>
          <w:b/>
          <w:sz w:val="32"/>
          <w:szCs w:val="32"/>
        </w:rPr>
        <w:t xml:space="preserve"> в образовательном учреждении</w:t>
      </w:r>
    </w:p>
    <w:p w14:paraId="58C303D0" w14:textId="34BC79FF" w:rsidR="000F265A" w:rsidRPr="00CC1DFA" w:rsidRDefault="00DE6C93" w:rsidP="000F265A">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0F265A" w:rsidRPr="000F265A">
        <w:rPr>
          <w:rFonts w:ascii="Times New Roman" w:eastAsia="Calibri" w:hAnsi="Times New Roman" w:cs="Times New Roman"/>
          <w:b/>
          <w:sz w:val="28"/>
          <w:szCs w:val="28"/>
        </w:rPr>
        <w:t xml:space="preserve">.1. Цели и задачи деятельности </w:t>
      </w:r>
      <w:proofErr w:type="gramStart"/>
      <w:r w:rsidR="000F265A" w:rsidRPr="000F265A">
        <w:rPr>
          <w:rFonts w:ascii="Times New Roman" w:eastAsia="Calibri" w:hAnsi="Times New Roman" w:cs="Times New Roman"/>
          <w:b/>
          <w:sz w:val="28"/>
          <w:szCs w:val="28"/>
        </w:rPr>
        <w:t xml:space="preserve">РЦ </w:t>
      </w:r>
      <w:r w:rsidR="005B5D85">
        <w:rPr>
          <w:rFonts w:ascii="Times New Roman" w:eastAsia="Calibri" w:hAnsi="Times New Roman" w:cs="Times New Roman"/>
          <w:b/>
          <w:color w:val="FF0000"/>
          <w:sz w:val="28"/>
          <w:szCs w:val="28"/>
        </w:rPr>
        <w:t xml:space="preserve"> </w:t>
      </w:r>
      <w:r w:rsidR="005B5D85" w:rsidRPr="00CC1DFA">
        <w:rPr>
          <w:rFonts w:ascii="Times New Roman" w:eastAsia="Calibri" w:hAnsi="Times New Roman" w:cs="Times New Roman"/>
          <w:b/>
          <w:sz w:val="28"/>
          <w:szCs w:val="28"/>
        </w:rPr>
        <w:t>воспитательных</w:t>
      </w:r>
      <w:proofErr w:type="gramEnd"/>
      <w:r w:rsidR="005B5D85" w:rsidRPr="00CC1DFA">
        <w:rPr>
          <w:rFonts w:ascii="Times New Roman" w:eastAsia="Calibri" w:hAnsi="Times New Roman" w:cs="Times New Roman"/>
          <w:b/>
          <w:sz w:val="28"/>
          <w:szCs w:val="28"/>
        </w:rPr>
        <w:t xml:space="preserve"> практик СШ № 62 г. Ульяновска</w:t>
      </w:r>
    </w:p>
    <w:p w14:paraId="14E3400F" w14:textId="5D9C83BB" w:rsidR="000F265A" w:rsidRPr="006A3E97" w:rsidRDefault="000F265A" w:rsidP="008E6907">
      <w:pPr>
        <w:spacing w:after="0" w:line="360" w:lineRule="auto"/>
        <w:ind w:firstLine="550"/>
        <w:jc w:val="both"/>
        <w:rPr>
          <w:rFonts w:ascii="Times New Roman" w:eastAsia="Calibri" w:hAnsi="Times New Roman" w:cs="Times New Roman"/>
          <w:sz w:val="28"/>
          <w:szCs w:val="28"/>
        </w:rPr>
      </w:pPr>
      <w:r w:rsidRPr="006A3E97">
        <w:rPr>
          <w:rFonts w:ascii="Times New Roman" w:eastAsia="Calibri" w:hAnsi="Times New Roman" w:cs="Times New Roman"/>
          <w:b/>
          <w:sz w:val="28"/>
          <w:szCs w:val="28"/>
        </w:rPr>
        <w:t>Цел</w:t>
      </w:r>
      <w:r w:rsidR="006A3E97" w:rsidRPr="006A3E97">
        <w:rPr>
          <w:rFonts w:ascii="Times New Roman" w:eastAsia="Calibri" w:hAnsi="Times New Roman" w:cs="Times New Roman"/>
          <w:b/>
          <w:sz w:val="28"/>
          <w:szCs w:val="28"/>
        </w:rPr>
        <w:t>ь</w:t>
      </w:r>
      <w:r w:rsidRPr="006A3E97">
        <w:rPr>
          <w:rFonts w:ascii="Times New Roman" w:eastAsia="Calibri" w:hAnsi="Times New Roman" w:cs="Times New Roman"/>
          <w:b/>
          <w:sz w:val="28"/>
          <w:szCs w:val="28"/>
        </w:rPr>
        <w:t xml:space="preserve"> создания РЦ</w:t>
      </w:r>
      <w:r w:rsidRPr="006A3E97">
        <w:rPr>
          <w:rFonts w:ascii="Times New Roman" w:eastAsia="Calibri" w:hAnsi="Times New Roman" w:cs="Times New Roman"/>
          <w:sz w:val="28"/>
          <w:szCs w:val="28"/>
        </w:rPr>
        <w:t xml:space="preserve"> - организационно-методическое сопровождение </w:t>
      </w:r>
      <w:r w:rsidR="006A3E97" w:rsidRPr="006A3E97">
        <w:rPr>
          <w:rFonts w:ascii="Times New Roman" w:eastAsia="Calibri" w:hAnsi="Times New Roman" w:cs="Times New Roman"/>
          <w:sz w:val="28"/>
          <w:szCs w:val="28"/>
        </w:rPr>
        <w:t xml:space="preserve">воспитательных </w:t>
      </w:r>
      <w:r w:rsidRPr="006A3E97">
        <w:rPr>
          <w:rFonts w:ascii="Times New Roman" w:eastAsia="Calibri" w:hAnsi="Times New Roman" w:cs="Times New Roman"/>
          <w:sz w:val="28"/>
          <w:szCs w:val="28"/>
        </w:rPr>
        <w:t>инноваций, направленных на позитивные изменения в деятельности образовательн</w:t>
      </w:r>
      <w:r w:rsidR="006A3E97" w:rsidRPr="006A3E97">
        <w:rPr>
          <w:rFonts w:ascii="Times New Roman" w:eastAsia="Calibri" w:hAnsi="Times New Roman" w:cs="Times New Roman"/>
          <w:sz w:val="28"/>
          <w:szCs w:val="28"/>
        </w:rPr>
        <w:t xml:space="preserve">го учреждения. </w:t>
      </w:r>
    </w:p>
    <w:p w14:paraId="441D9674" w14:textId="5ED068C6"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b/>
          <w:sz w:val="28"/>
          <w:szCs w:val="28"/>
          <w:lang w:eastAsia="ru-RU"/>
        </w:rPr>
        <w:t>Актуальность</w:t>
      </w:r>
      <w:r w:rsidRPr="006A3E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создания школьного РЦ</w:t>
      </w:r>
      <w:r w:rsidRPr="006A3E97">
        <w:rPr>
          <w:rFonts w:ascii="Times New Roman" w:eastAsia="Times New Roman" w:hAnsi="Times New Roman" w:cs="Times New Roman"/>
          <w:sz w:val="28"/>
          <w:szCs w:val="28"/>
          <w:lang w:eastAsia="ru-RU"/>
        </w:rPr>
        <w:t xml:space="preserve"> определяется:</w:t>
      </w:r>
    </w:p>
    <w:p w14:paraId="3E21BB7B"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sz w:val="28"/>
          <w:szCs w:val="28"/>
          <w:lang w:eastAsia="ru-RU"/>
        </w:rPr>
        <w:t xml:space="preserve">- необходимостью систематизации передового воспитательного опыта и создания условий </w:t>
      </w:r>
      <w:proofErr w:type="gramStart"/>
      <w:r w:rsidRPr="006A3E97">
        <w:rPr>
          <w:rFonts w:ascii="Times New Roman" w:eastAsia="Times New Roman" w:hAnsi="Times New Roman" w:cs="Times New Roman"/>
          <w:sz w:val="28"/>
          <w:szCs w:val="28"/>
          <w:lang w:eastAsia="ru-RU"/>
        </w:rPr>
        <w:t>для  его</w:t>
      </w:r>
      <w:proofErr w:type="gramEnd"/>
      <w:r w:rsidRPr="006A3E97">
        <w:rPr>
          <w:rFonts w:ascii="Times New Roman" w:eastAsia="Times New Roman" w:hAnsi="Times New Roman" w:cs="Times New Roman"/>
          <w:sz w:val="28"/>
          <w:szCs w:val="28"/>
          <w:lang w:eastAsia="ru-RU"/>
        </w:rPr>
        <w:t xml:space="preserve"> использования всеми участниками образовательного процесса</w:t>
      </w:r>
    </w:p>
    <w:p w14:paraId="2F222145"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color w:val="FF0000"/>
          <w:sz w:val="28"/>
          <w:szCs w:val="28"/>
          <w:lang w:eastAsia="ru-RU"/>
        </w:rPr>
        <w:t xml:space="preserve">- </w:t>
      </w:r>
      <w:proofErr w:type="gramStart"/>
      <w:r w:rsidRPr="006A3E97">
        <w:rPr>
          <w:rFonts w:ascii="Times New Roman" w:eastAsia="Times New Roman" w:hAnsi="Times New Roman" w:cs="Times New Roman"/>
          <w:sz w:val="28"/>
          <w:szCs w:val="28"/>
          <w:lang w:eastAsia="ru-RU"/>
        </w:rPr>
        <w:t>необходимостью  создания</w:t>
      </w:r>
      <w:proofErr w:type="gramEnd"/>
      <w:r w:rsidRPr="006A3E97">
        <w:rPr>
          <w:rFonts w:ascii="Times New Roman" w:eastAsia="Times New Roman" w:hAnsi="Times New Roman" w:cs="Times New Roman"/>
          <w:sz w:val="28"/>
          <w:szCs w:val="28"/>
          <w:lang w:eastAsia="ru-RU"/>
        </w:rPr>
        <w:t xml:space="preserve"> удобных и экономичных условий для освоения  всеми участниками образовательного процесса  тех воспитательных практик, которые позволяют им решить личные и профессиональные проблемы. </w:t>
      </w:r>
    </w:p>
    <w:p w14:paraId="4B6327C3"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color w:val="FF0000"/>
          <w:sz w:val="28"/>
          <w:szCs w:val="28"/>
          <w:lang w:eastAsia="ru-RU"/>
        </w:rPr>
        <w:t xml:space="preserve">- </w:t>
      </w:r>
      <w:r w:rsidRPr="006A3E97">
        <w:rPr>
          <w:rFonts w:ascii="Times New Roman" w:eastAsia="Times New Roman" w:hAnsi="Times New Roman" w:cs="Times New Roman"/>
          <w:sz w:val="28"/>
          <w:szCs w:val="28"/>
          <w:lang w:eastAsia="ru-RU"/>
        </w:rPr>
        <w:t xml:space="preserve">необходимостью апробации учащимися, учителями   знаний о существующих воспитательных </w:t>
      </w:r>
      <w:proofErr w:type="gramStart"/>
      <w:r w:rsidRPr="006A3E97">
        <w:rPr>
          <w:rFonts w:ascii="Times New Roman" w:eastAsia="Times New Roman" w:hAnsi="Times New Roman" w:cs="Times New Roman"/>
          <w:sz w:val="28"/>
          <w:szCs w:val="28"/>
          <w:lang w:eastAsia="ru-RU"/>
        </w:rPr>
        <w:t>технологиях  для</w:t>
      </w:r>
      <w:proofErr w:type="gramEnd"/>
      <w:r w:rsidRPr="006A3E97">
        <w:rPr>
          <w:rFonts w:ascii="Times New Roman" w:eastAsia="Times New Roman" w:hAnsi="Times New Roman" w:cs="Times New Roman"/>
          <w:sz w:val="28"/>
          <w:szCs w:val="28"/>
          <w:lang w:eastAsia="ru-RU"/>
        </w:rPr>
        <w:t xml:space="preserve">  моделирования и  реализации   авторских проектов и инновационных форм работы</w:t>
      </w:r>
    </w:p>
    <w:p w14:paraId="35F9398F"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color w:val="FF0000"/>
          <w:sz w:val="28"/>
          <w:szCs w:val="28"/>
          <w:lang w:eastAsia="ru-RU"/>
        </w:rPr>
        <w:t xml:space="preserve">- </w:t>
      </w:r>
      <w:r w:rsidRPr="006A3E97">
        <w:rPr>
          <w:rFonts w:ascii="Times New Roman" w:eastAsia="Times New Roman" w:hAnsi="Times New Roman" w:cs="Times New Roman"/>
          <w:sz w:val="28"/>
          <w:szCs w:val="28"/>
          <w:lang w:eastAsia="ru-RU"/>
        </w:rPr>
        <w:t xml:space="preserve">важностью расширения психолого-педагогического </w:t>
      </w:r>
      <w:proofErr w:type="gramStart"/>
      <w:r w:rsidRPr="006A3E97">
        <w:rPr>
          <w:rFonts w:ascii="Times New Roman" w:eastAsia="Times New Roman" w:hAnsi="Times New Roman" w:cs="Times New Roman"/>
          <w:sz w:val="28"/>
          <w:szCs w:val="28"/>
          <w:lang w:eastAsia="ru-RU"/>
        </w:rPr>
        <w:t>кругозора  и</w:t>
      </w:r>
      <w:proofErr w:type="gramEnd"/>
      <w:r w:rsidRPr="006A3E97">
        <w:rPr>
          <w:rFonts w:ascii="Times New Roman" w:eastAsia="Times New Roman" w:hAnsi="Times New Roman" w:cs="Times New Roman"/>
          <w:sz w:val="28"/>
          <w:szCs w:val="28"/>
          <w:lang w:eastAsia="ru-RU"/>
        </w:rPr>
        <w:t xml:space="preserve"> повышения познавательной активности учителей, школьников, родителей через знакомство с передовыми воспитательными практиками</w:t>
      </w:r>
      <w:r w:rsidRPr="006A3E97">
        <w:rPr>
          <w:rFonts w:ascii="Times New Roman" w:eastAsia="Times New Roman" w:hAnsi="Times New Roman" w:cs="Times New Roman"/>
          <w:color w:val="FF0000"/>
          <w:sz w:val="28"/>
          <w:szCs w:val="28"/>
          <w:lang w:eastAsia="ru-RU"/>
        </w:rPr>
        <w:br/>
        <w:t xml:space="preserve">- </w:t>
      </w:r>
      <w:r w:rsidRPr="006A3E97">
        <w:rPr>
          <w:rFonts w:ascii="Times New Roman" w:eastAsia="Times New Roman" w:hAnsi="Times New Roman" w:cs="Times New Roman"/>
          <w:sz w:val="28"/>
          <w:szCs w:val="28"/>
          <w:lang w:eastAsia="ru-RU"/>
        </w:rPr>
        <w:t xml:space="preserve">важностью развития у учителей навыков  по индивидуальной поддержке, консультированию, посредничеству, экспертизе, которые могут быть реализованы  в рамках работы  ресурсного центра воспитательных практик </w:t>
      </w:r>
    </w:p>
    <w:p w14:paraId="3521F4FF"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sz w:val="28"/>
          <w:szCs w:val="28"/>
          <w:lang w:eastAsia="ru-RU"/>
        </w:rPr>
        <w:t xml:space="preserve">- необходимостью активизации профессионального </w:t>
      </w:r>
      <w:proofErr w:type="gramStart"/>
      <w:r w:rsidRPr="006A3E97">
        <w:rPr>
          <w:rFonts w:ascii="Times New Roman" w:eastAsia="Times New Roman" w:hAnsi="Times New Roman" w:cs="Times New Roman"/>
          <w:sz w:val="28"/>
          <w:szCs w:val="28"/>
          <w:lang w:eastAsia="ru-RU"/>
        </w:rPr>
        <w:t>сотрудничества  педагогов</w:t>
      </w:r>
      <w:proofErr w:type="gramEnd"/>
      <w:r w:rsidRPr="006A3E97">
        <w:rPr>
          <w:rFonts w:ascii="Times New Roman" w:eastAsia="Times New Roman" w:hAnsi="Times New Roman" w:cs="Times New Roman"/>
          <w:sz w:val="28"/>
          <w:szCs w:val="28"/>
          <w:lang w:eastAsia="ru-RU"/>
        </w:rPr>
        <w:t>, обмена опытом, поиска общих интересов как основы  укрепления педагогического сообщества региона</w:t>
      </w:r>
    </w:p>
    <w:p w14:paraId="72C0B080"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color w:val="FF0000"/>
          <w:sz w:val="28"/>
          <w:szCs w:val="28"/>
          <w:lang w:eastAsia="ru-RU"/>
        </w:rPr>
        <w:t xml:space="preserve">- </w:t>
      </w:r>
      <w:r w:rsidRPr="006A3E97">
        <w:rPr>
          <w:rFonts w:ascii="Times New Roman" w:eastAsia="Times New Roman" w:hAnsi="Times New Roman" w:cs="Times New Roman"/>
          <w:sz w:val="28"/>
          <w:szCs w:val="28"/>
          <w:lang w:eastAsia="ru-RU"/>
        </w:rPr>
        <w:t xml:space="preserve">удобством использования материалов ресурсного центра для </w:t>
      </w:r>
      <w:proofErr w:type="gramStart"/>
      <w:r w:rsidRPr="006A3E97">
        <w:rPr>
          <w:rFonts w:ascii="Times New Roman" w:eastAsia="Times New Roman" w:hAnsi="Times New Roman" w:cs="Times New Roman"/>
          <w:sz w:val="28"/>
          <w:szCs w:val="28"/>
          <w:lang w:eastAsia="ru-RU"/>
        </w:rPr>
        <w:t>подготовки  воспитательных</w:t>
      </w:r>
      <w:proofErr w:type="gramEnd"/>
      <w:r w:rsidRPr="006A3E97">
        <w:rPr>
          <w:rFonts w:ascii="Times New Roman" w:eastAsia="Times New Roman" w:hAnsi="Times New Roman" w:cs="Times New Roman"/>
          <w:sz w:val="28"/>
          <w:szCs w:val="28"/>
          <w:lang w:eastAsia="ru-RU"/>
        </w:rPr>
        <w:t xml:space="preserve"> мероприятий опытными педагогами, педагогами-стажерами,  педагогическим сообществом, для психолого-педагогического просвещения родителей, для  инициирования социальных  и научно-исследовательских проектов</w:t>
      </w:r>
    </w:p>
    <w:p w14:paraId="654024D8"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sz w:val="28"/>
          <w:szCs w:val="28"/>
          <w:lang w:eastAsia="ru-RU"/>
        </w:rPr>
        <w:lastRenderedPageBreak/>
        <w:t xml:space="preserve">-  </w:t>
      </w:r>
      <w:proofErr w:type="gramStart"/>
      <w:r w:rsidRPr="006A3E97">
        <w:rPr>
          <w:rFonts w:ascii="Times New Roman" w:eastAsia="Times New Roman" w:hAnsi="Times New Roman" w:cs="Times New Roman"/>
          <w:sz w:val="28"/>
          <w:szCs w:val="28"/>
          <w:lang w:eastAsia="ru-RU"/>
        </w:rPr>
        <w:t>необходимостью  поддержания</w:t>
      </w:r>
      <w:proofErr w:type="gramEnd"/>
      <w:r w:rsidRPr="006A3E97">
        <w:rPr>
          <w:rFonts w:ascii="Times New Roman" w:eastAsia="Times New Roman" w:hAnsi="Times New Roman" w:cs="Times New Roman"/>
          <w:sz w:val="28"/>
          <w:szCs w:val="28"/>
          <w:lang w:eastAsia="ru-RU"/>
        </w:rPr>
        <w:t xml:space="preserve">  и позиционирования бренда школы на рынке образовательных услуг  через презентацию его методической культуры и инновационной направленности</w:t>
      </w:r>
    </w:p>
    <w:p w14:paraId="68D26688"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sz w:val="28"/>
          <w:szCs w:val="28"/>
          <w:lang w:eastAsia="ru-RU"/>
        </w:rPr>
        <w:t xml:space="preserve">    Именно эти тенденции в образовательной деятельности могут быть реализованы через эффективную работу Школьного ресурсного центра воспитательных практик, который может обеспечить </w:t>
      </w:r>
      <w:proofErr w:type="spellStart"/>
      <w:r w:rsidRPr="006A3E97">
        <w:rPr>
          <w:rFonts w:ascii="Times New Roman" w:eastAsia="Times New Roman" w:hAnsi="Times New Roman" w:cs="Times New Roman"/>
          <w:sz w:val="28"/>
          <w:szCs w:val="28"/>
          <w:lang w:eastAsia="ru-RU"/>
        </w:rPr>
        <w:t>фасилитацию</w:t>
      </w:r>
      <w:proofErr w:type="spellEnd"/>
      <w:r w:rsidRPr="006A3E97">
        <w:rPr>
          <w:rFonts w:ascii="Times New Roman" w:eastAsia="Times New Roman" w:hAnsi="Times New Roman" w:cs="Times New Roman"/>
          <w:sz w:val="28"/>
          <w:szCs w:val="28"/>
          <w:lang w:eastAsia="ru-RU"/>
        </w:rPr>
        <w:t xml:space="preserve"> воспитательной среды и </w:t>
      </w:r>
      <w:proofErr w:type="gramStart"/>
      <w:r w:rsidRPr="006A3E97">
        <w:rPr>
          <w:rFonts w:ascii="Times New Roman" w:eastAsia="Times New Roman" w:hAnsi="Times New Roman" w:cs="Times New Roman"/>
          <w:sz w:val="28"/>
          <w:szCs w:val="28"/>
          <w:lang w:eastAsia="ru-RU"/>
        </w:rPr>
        <w:t>инновационной  деятельности</w:t>
      </w:r>
      <w:proofErr w:type="gramEnd"/>
      <w:r w:rsidRPr="006A3E97">
        <w:rPr>
          <w:rFonts w:ascii="Times New Roman" w:eastAsia="Times New Roman" w:hAnsi="Times New Roman" w:cs="Times New Roman"/>
          <w:sz w:val="28"/>
          <w:szCs w:val="28"/>
          <w:lang w:eastAsia="ru-RU"/>
        </w:rPr>
        <w:t xml:space="preserve"> школы. Подобный центр может стать интегрирующим началом деятельности школьной психологической службы, Совета старшеклассников, работы социального педагога и советника по воспитанию, проектного офиса школы. </w:t>
      </w:r>
    </w:p>
    <w:p w14:paraId="6AB4571B" w14:textId="77777777" w:rsidR="006A3E97" w:rsidRPr="006A3E97" w:rsidRDefault="006A3E97" w:rsidP="008E6907">
      <w:pPr>
        <w:shd w:val="clear" w:color="auto" w:fill="FFFFFF"/>
        <w:spacing w:after="0" w:line="360" w:lineRule="auto"/>
        <w:jc w:val="both"/>
        <w:rPr>
          <w:rFonts w:ascii="Times New Roman" w:eastAsia="Times New Roman" w:hAnsi="Times New Roman" w:cs="Times New Roman"/>
          <w:sz w:val="28"/>
          <w:szCs w:val="28"/>
          <w:lang w:eastAsia="ru-RU"/>
        </w:rPr>
      </w:pPr>
      <w:r w:rsidRPr="006A3E97">
        <w:rPr>
          <w:rFonts w:ascii="Times New Roman" w:eastAsia="Times New Roman" w:hAnsi="Times New Roman" w:cs="Times New Roman"/>
          <w:sz w:val="28"/>
          <w:szCs w:val="28"/>
          <w:lang w:eastAsia="ru-RU"/>
        </w:rPr>
        <w:t xml:space="preserve">   Важнейшим условием для инициирования заявленного проекта «Ресурсный центр воспитательных практик как системообразующий элемент воспитательного пространства школы» стал многолетний опыт СШ № 62 в инновационной деятельности ( </w:t>
      </w:r>
      <w:r w:rsidRPr="006A3E97">
        <w:rPr>
          <w:rFonts w:ascii="Times New Roman" w:eastAsia="Times New Roman" w:hAnsi="Times New Roman" w:cs="Times New Roman"/>
          <w:b/>
          <w:sz w:val="28"/>
          <w:szCs w:val="28"/>
          <w:lang w:eastAsia="ru-RU"/>
        </w:rPr>
        <w:t>более 30 лет</w:t>
      </w:r>
      <w:r w:rsidRPr="006A3E97">
        <w:rPr>
          <w:rFonts w:ascii="Times New Roman" w:eastAsia="Times New Roman" w:hAnsi="Times New Roman" w:cs="Times New Roman"/>
          <w:sz w:val="28"/>
          <w:szCs w:val="28"/>
          <w:lang w:eastAsia="ru-RU"/>
        </w:rPr>
        <w:t xml:space="preserve">) ; наличие богатого методического материала по вопросам воспитания, требующего систематизации; 3 летний опыт развития проектной образовательной среды школы, результатом которого стала реализация </w:t>
      </w:r>
      <w:r w:rsidRPr="006A3E97">
        <w:rPr>
          <w:rFonts w:ascii="Times New Roman" w:eastAsia="Times New Roman" w:hAnsi="Times New Roman" w:cs="Times New Roman"/>
          <w:b/>
          <w:sz w:val="28"/>
          <w:szCs w:val="28"/>
          <w:lang w:eastAsia="ru-RU"/>
        </w:rPr>
        <w:t>более 120</w:t>
      </w:r>
      <w:r w:rsidRPr="006A3E97">
        <w:rPr>
          <w:rFonts w:ascii="Times New Roman" w:eastAsia="Times New Roman" w:hAnsi="Times New Roman" w:cs="Times New Roman"/>
          <w:sz w:val="28"/>
          <w:szCs w:val="28"/>
          <w:lang w:eastAsia="ru-RU"/>
        </w:rPr>
        <w:t xml:space="preserve"> детских проектов; наличие в школе проектного офиса, осуществляющего функции инициирования, продвижения  и экспертизы школьных проектов. </w:t>
      </w:r>
    </w:p>
    <w:p w14:paraId="237E8FA3" w14:textId="77777777" w:rsidR="006A3E97" w:rsidRPr="006A3E97" w:rsidRDefault="006A3E97" w:rsidP="008E6907">
      <w:pPr>
        <w:spacing w:after="0" w:line="360" w:lineRule="auto"/>
        <w:jc w:val="both"/>
        <w:rPr>
          <w:rFonts w:ascii="Times New Roman" w:eastAsia="Calibri" w:hAnsi="Times New Roman" w:cs="Times New Roman"/>
          <w:b/>
          <w:color w:val="FF0000"/>
          <w:sz w:val="28"/>
          <w:szCs w:val="28"/>
        </w:rPr>
      </w:pPr>
      <w:r w:rsidRPr="006A3E97">
        <w:rPr>
          <w:rFonts w:ascii="Times New Roman" w:eastAsia="Calibri" w:hAnsi="Times New Roman" w:cs="Times New Roman"/>
          <w:sz w:val="28"/>
          <w:szCs w:val="28"/>
        </w:rPr>
        <w:t xml:space="preserve">Предлагаемый проект «Ресурсный центр воспитательных практик как системообразующий элемент воспитательного пространства школы» позволит, на наш взгляд,  активизировать информационные, методические, организационно-управленческие ресурсы школы, повысить качество  и инновационную направленность образовательного и воспитательного процесса, расширить социальное партнерство школы и повысить   ее узнаваемость , авторитетность на рынке образовательных услуг региона. </w:t>
      </w:r>
    </w:p>
    <w:p w14:paraId="18524188" w14:textId="2F681EA2" w:rsidR="006A3E97" w:rsidRDefault="009C2DAD" w:rsidP="008E6907">
      <w:pPr>
        <w:spacing w:after="0" w:line="360" w:lineRule="auto"/>
        <w:ind w:firstLine="550"/>
        <w:jc w:val="both"/>
        <w:rPr>
          <w:rFonts w:ascii="Times New Roman" w:eastAsia="Calibri" w:hAnsi="Times New Roman" w:cs="Times New Roman"/>
          <w:sz w:val="28"/>
          <w:szCs w:val="28"/>
        </w:rPr>
      </w:pPr>
      <w:r w:rsidRPr="007F7BD2">
        <w:rPr>
          <w:rFonts w:ascii="Times New Roman" w:eastAsia="Calibri" w:hAnsi="Times New Roman" w:cs="Times New Roman"/>
          <w:sz w:val="28"/>
          <w:szCs w:val="28"/>
        </w:rPr>
        <w:t>Создание школьного РЦ реализуется через следующие этапы</w:t>
      </w:r>
      <w:r w:rsidR="007F7BD2" w:rsidRPr="007F7BD2">
        <w:rPr>
          <w:rFonts w:ascii="Times New Roman" w:eastAsia="Calibri" w:hAnsi="Times New Roman" w:cs="Times New Roman"/>
          <w:sz w:val="28"/>
          <w:szCs w:val="28"/>
        </w:rPr>
        <w:t>:</w:t>
      </w:r>
    </w:p>
    <w:p w14:paraId="6725CFEC" w14:textId="77777777" w:rsidR="007F7BD2" w:rsidRPr="007F7BD2" w:rsidRDefault="007F7BD2" w:rsidP="008E6907">
      <w:pPr>
        <w:spacing w:after="0" w:line="360" w:lineRule="auto"/>
        <w:ind w:firstLine="550"/>
        <w:jc w:val="both"/>
        <w:rPr>
          <w:rFonts w:ascii="Times New Roman" w:eastAsia="Calibri" w:hAnsi="Times New Roman" w:cs="Times New Roman"/>
          <w:sz w:val="28"/>
          <w:szCs w:val="28"/>
        </w:rPr>
      </w:pPr>
      <w:r w:rsidRPr="007F7BD2">
        <w:rPr>
          <w:rFonts w:ascii="Times New Roman" w:eastAsia="Calibri" w:hAnsi="Times New Roman" w:cs="Times New Roman"/>
          <w:sz w:val="28"/>
          <w:szCs w:val="28"/>
        </w:rPr>
        <w:t>Этапы исследования</w:t>
      </w:r>
    </w:p>
    <w:p w14:paraId="30A68865" w14:textId="77777777" w:rsidR="007F7BD2" w:rsidRPr="007F7BD2" w:rsidRDefault="007F7BD2" w:rsidP="008E6907">
      <w:pPr>
        <w:spacing w:after="0" w:line="360" w:lineRule="auto"/>
        <w:ind w:firstLine="550"/>
        <w:jc w:val="both"/>
        <w:rPr>
          <w:rFonts w:ascii="Times New Roman" w:eastAsia="Calibri" w:hAnsi="Times New Roman" w:cs="Times New Roman"/>
          <w:sz w:val="28"/>
          <w:szCs w:val="28"/>
        </w:rPr>
      </w:pPr>
      <w:r w:rsidRPr="007F7BD2">
        <w:rPr>
          <w:rFonts w:ascii="Times New Roman" w:eastAsia="Calibri" w:hAnsi="Times New Roman" w:cs="Times New Roman"/>
          <w:sz w:val="28"/>
          <w:szCs w:val="28"/>
        </w:rPr>
        <w:t>I</w:t>
      </w:r>
      <w:r w:rsidRPr="007F7BD2">
        <w:rPr>
          <w:rFonts w:ascii="Times New Roman" w:eastAsia="Calibri" w:hAnsi="Times New Roman" w:cs="Times New Roman"/>
          <w:sz w:val="28"/>
          <w:szCs w:val="28"/>
        </w:rPr>
        <w:tab/>
        <w:t>этап - сентябрь 2023 г. - июнь 2024 г.</w:t>
      </w:r>
    </w:p>
    <w:p w14:paraId="7FCB6799" w14:textId="77777777" w:rsidR="007F7BD2" w:rsidRPr="007F7BD2" w:rsidRDefault="007F7BD2" w:rsidP="008E6907">
      <w:pPr>
        <w:spacing w:after="0" w:line="360" w:lineRule="auto"/>
        <w:ind w:firstLine="550"/>
        <w:jc w:val="both"/>
        <w:rPr>
          <w:rFonts w:ascii="Times New Roman" w:eastAsia="Calibri" w:hAnsi="Times New Roman" w:cs="Times New Roman"/>
          <w:sz w:val="28"/>
          <w:szCs w:val="28"/>
        </w:rPr>
      </w:pPr>
      <w:r w:rsidRPr="007F7BD2">
        <w:rPr>
          <w:rFonts w:ascii="Times New Roman" w:eastAsia="Calibri" w:hAnsi="Times New Roman" w:cs="Times New Roman"/>
          <w:sz w:val="28"/>
          <w:szCs w:val="28"/>
        </w:rPr>
        <w:t xml:space="preserve">Содержание работы: Теоретический анализ состояния проблемы. Анализ литературы по теме исследования. Разработка концепции и модели школьного </w:t>
      </w:r>
      <w:r w:rsidRPr="007F7BD2">
        <w:rPr>
          <w:rFonts w:ascii="Times New Roman" w:eastAsia="Calibri" w:hAnsi="Times New Roman" w:cs="Times New Roman"/>
          <w:sz w:val="28"/>
          <w:szCs w:val="28"/>
        </w:rPr>
        <w:lastRenderedPageBreak/>
        <w:t xml:space="preserve">Ресурсного центра воспитательных практик. Разработка модели взаимодействия Ресурсного центра, проектного офиса </w:t>
      </w:r>
      <w:proofErr w:type="gramStart"/>
      <w:r w:rsidRPr="007F7BD2">
        <w:rPr>
          <w:rFonts w:ascii="Times New Roman" w:eastAsia="Calibri" w:hAnsi="Times New Roman" w:cs="Times New Roman"/>
          <w:sz w:val="28"/>
          <w:szCs w:val="28"/>
        </w:rPr>
        <w:t>школы ,Совета</w:t>
      </w:r>
      <w:proofErr w:type="gramEnd"/>
      <w:r w:rsidRPr="007F7BD2">
        <w:rPr>
          <w:rFonts w:ascii="Times New Roman" w:eastAsia="Calibri" w:hAnsi="Times New Roman" w:cs="Times New Roman"/>
          <w:sz w:val="28"/>
          <w:szCs w:val="28"/>
        </w:rPr>
        <w:t xml:space="preserve"> старшеклассников, школьной библиотеки. Определение функциональных обязанностей педагогов-</w:t>
      </w:r>
      <w:proofErr w:type="spellStart"/>
      <w:proofErr w:type="gramStart"/>
      <w:r w:rsidRPr="007F7BD2">
        <w:rPr>
          <w:rFonts w:ascii="Times New Roman" w:eastAsia="Calibri" w:hAnsi="Times New Roman" w:cs="Times New Roman"/>
          <w:sz w:val="28"/>
          <w:szCs w:val="28"/>
        </w:rPr>
        <w:t>инноваторов</w:t>
      </w:r>
      <w:proofErr w:type="spellEnd"/>
      <w:r w:rsidRPr="007F7BD2">
        <w:rPr>
          <w:rFonts w:ascii="Times New Roman" w:eastAsia="Calibri" w:hAnsi="Times New Roman" w:cs="Times New Roman"/>
          <w:sz w:val="28"/>
          <w:szCs w:val="28"/>
        </w:rPr>
        <w:t xml:space="preserve">  по</w:t>
      </w:r>
      <w:proofErr w:type="gramEnd"/>
      <w:r w:rsidRPr="007F7BD2">
        <w:rPr>
          <w:rFonts w:ascii="Times New Roman" w:eastAsia="Calibri" w:hAnsi="Times New Roman" w:cs="Times New Roman"/>
          <w:sz w:val="28"/>
          <w:szCs w:val="28"/>
        </w:rPr>
        <w:t xml:space="preserve"> направлениям деятельности Ресурсного центра. Разработка концепции рубрики Ресурсного центра на официальном сайте школы. Систематизация разработок внутришкольных воспитательных мероприятий, проектов, образовательных событий и оформление их в печатном и электронном видах. Создание журнала обращений. </w:t>
      </w:r>
    </w:p>
    <w:p w14:paraId="395261C7" w14:textId="77777777" w:rsidR="007F7BD2" w:rsidRPr="007F7BD2" w:rsidRDefault="007F7BD2" w:rsidP="008E6907">
      <w:pPr>
        <w:spacing w:after="0" w:line="360" w:lineRule="auto"/>
        <w:ind w:firstLine="550"/>
        <w:jc w:val="both"/>
        <w:rPr>
          <w:rFonts w:ascii="Times New Roman" w:eastAsia="Calibri" w:hAnsi="Times New Roman" w:cs="Times New Roman"/>
          <w:sz w:val="28"/>
          <w:szCs w:val="28"/>
        </w:rPr>
      </w:pPr>
      <w:r w:rsidRPr="007F7BD2">
        <w:rPr>
          <w:rFonts w:ascii="Times New Roman" w:eastAsia="Calibri" w:hAnsi="Times New Roman" w:cs="Times New Roman"/>
          <w:sz w:val="28"/>
          <w:szCs w:val="28"/>
        </w:rPr>
        <w:t>II</w:t>
      </w:r>
      <w:r w:rsidRPr="007F7BD2">
        <w:rPr>
          <w:rFonts w:ascii="Times New Roman" w:eastAsia="Calibri" w:hAnsi="Times New Roman" w:cs="Times New Roman"/>
          <w:sz w:val="28"/>
          <w:szCs w:val="28"/>
        </w:rPr>
        <w:tab/>
        <w:t>этап - сентябрь 2024 г. - июнь 2025 г.</w:t>
      </w:r>
    </w:p>
    <w:p w14:paraId="287DD940" w14:textId="77777777" w:rsidR="007F7BD2" w:rsidRPr="007F7BD2" w:rsidRDefault="007F7BD2" w:rsidP="008E6907">
      <w:pPr>
        <w:spacing w:after="0" w:line="360" w:lineRule="auto"/>
        <w:ind w:firstLine="550"/>
        <w:jc w:val="both"/>
        <w:rPr>
          <w:rFonts w:ascii="Times New Roman" w:eastAsia="Calibri" w:hAnsi="Times New Roman" w:cs="Times New Roman"/>
          <w:sz w:val="28"/>
          <w:szCs w:val="28"/>
        </w:rPr>
      </w:pPr>
      <w:r w:rsidRPr="007F7BD2">
        <w:rPr>
          <w:rFonts w:ascii="Times New Roman" w:eastAsia="Calibri" w:hAnsi="Times New Roman" w:cs="Times New Roman"/>
          <w:sz w:val="28"/>
          <w:szCs w:val="28"/>
        </w:rPr>
        <w:t xml:space="preserve">Содержание работы: В рамках работы информационного блока – </w:t>
      </w:r>
      <w:proofErr w:type="gramStart"/>
      <w:r w:rsidRPr="007F7BD2">
        <w:rPr>
          <w:rFonts w:ascii="Times New Roman" w:eastAsia="Calibri" w:hAnsi="Times New Roman" w:cs="Times New Roman"/>
          <w:sz w:val="28"/>
          <w:szCs w:val="28"/>
        </w:rPr>
        <w:t>создание  и</w:t>
      </w:r>
      <w:proofErr w:type="gramEnd"/>
      <w:r w:rsidRPr="007F7BD2">
        <w:rPr>
          <w:rFonts w:ascii="Times New Roman" w:eastAsia="Calibri" w:hAnsi="Times New Roman" w:cs="Times New Roman"/>
          <w:sz w:val="28"/>
          <w:szCs w:val="28"/>
        </w:rPr>
        <w:t xml:space="preserve"> систематическое обновление картотеки  и электронного архива передовых воспитательных практик, литературы по вопросам воспитания для учителей и родителей, новостей по общественным движениям и акциям для школьников и классных руководителей. В рамках работы методического блока – создание и обновление разработок воспитательных мероприятий, технологий, инновационных форм работы со школьниками, родителями в печатном и электронном видах. В рамках диагностического блока – подбор и расширение количества диагностических инструментов для оценки особенностей личности, коллектива, эффективности проектов и др.  В рамках видеотеки – систематизация видео и фотоматериалов по определенным темам воспитания. В рамках помощи родителям – создание архива печатных и электронных научно-популярных материалов по наиболее востребованным </w:t>
      </w:r>
      <w:proofErr w:type="gramStart"/>
      <w:r w:rsidRPr="007F7BD2">
        <w:rPr>
          <w:rFonts w:ascii="Times New Roman" w:eastAsia="Calibri" w:hAnsi="Times New Roman" w:cs="Times New Roman"/>
          <w:sz w:val="28"/>
          <w:szCs w:val="28"/>
        </w:rPr>
        <w:t>проблемам  семейного</w:t>
      </w:r>
      <w:proofErr w:type="gramEnd"/>
      <w:r w:rsidRPr="007F7BD2">
        <w:rPr>
          <w:rFonts w:ascii="Times New Roman" w:eastAsia="Calibri" w:hAnsi="Times New Roman" w:cs="Times New Roman"/>
          <w:sz w:val="28"/>
          <w:szCs w:val="28"/>
        </w:rPr>
        <w:t xml:space="preserve"> воспитания. Проведение </w:t>
      </w:r>
      <w:proofErr w:type="gramStart"/>
      <w:r w:rsidRPr="007F7BD2">
        <w:rPr>
          <w:rFonts w:ascii="Times New Roman" w:eastAsia="Calibri" w:hAnsi="Times New Roman" w:cs="Times New Roman"/>
          <w:sz w:val="28"/>
          <w:szCs w:val="28"/>
        </w:rPr>
        <w:t>внутришкольного  и</w:t>
      </w:r>
      <w:proofErr w:type="gramEnd"/>
      <w:r w:rsidRPr="007F7BD2">
        <w:rPr>
          <w:rFonts w:ascii="Times New Roman" w:eastAsia="Calibri" w:hAnsi="Times New Roman" w:cs="Times New Roman"/>
          <w:sz w:val="28"/>
          <w:szCs w:val="28"/>
        </w:rPr>
        <w:t xml:space="preserve"> городского круглого стола по обмену опытом реализации инновационных  практик воспитания и работы ресурсного центра воспитательных практик. Установка компьютерной программы по анализу статистики </w:t>
      </w:r>
      <w:proofErr w:type="gramStart"/>
      <w:r w:rsidRPr="007F7BD2">
        <w:rPr>
          <w:rFonts w:ascii="Times New Roman" w:eastAsia="Calibri" w:hAnsi="Times New Roman" w:cs="Times New Roman"/>
          <w:sz w:val="28"/>
          <w:szCs w:val="28"/>
        </w:rPr>
        <w:t>обращений  в</w:t>
      </w:r>
      <w:proofErr w:type="gramEnd"/>
      <w:r w:rsidRPr="007F7BD2">
        <w:rPr>
          <w:rFonts w:ascii="Times New Roman" w:eastAsia="Calibri" w:hAnsi="Times New Roman" w:cs="Times New Roman"/>
          <w:sz w:val="28"/>
          <w:szCs w:val="28"/>
        </w:rPr>
        <w:t xml:space="preserve"> рубрику Ресурсного центра воспитательных практик.  Разработка методических рекомендаций по созданию и развитию школьного ресурсного центра воспитательных практик. Из опыта деятельности СШ № 62 г. Ульяновска</w:t>
      </w:r>
    </w:p>
    <w:p w14:paraId="7F042A70" w14:textId="77777777" w:rsidR="007F7BD2" w:rsidRPr="007F7BD2" w:rsidRDefault="007F7BD2" w:rsidP="008E6907">
      <w:pPr>
        <w:spacing w:after="0" w:line="360" w:lineRule="auto"/>
        <w:ind w:firstLine="550"/>
        <w:jc w:val="both"/>
        <w:rPr>
          <w:rFonts w:ascii="Times New Roman" w:eastAsia="Calibri" w:hAnsi="Times New Roman" w:cs="Times New Roman"/>
          <w:sz w:val="28"/>
          <w:szCs w:val="28"/>
        </w:rPr>
      </w:pPr>
      <w:r w:rsidRPr="007F7BD2">
        <w:rPr>
          <w:rFonts w:ascii="Times New Roman" w:eastAsia="Calibri" w:hAnsi="Times New Roman" w:cs="Times New Roman"/>
          <w:sz w:val="28"/>
          <w:szCs w:val="28"/>
        </w:rPr>
        <w:t>III</w:t>
      </w:r>
      <w:r w:rsidRPr="007F7BD2">
        <w:rPr>
          <w:rFonts w:ascii="Times New Roman" w:eastAsia="Calibri" w:hAnsi="Times New Roman" w:cs="Times New Roman"/>
          <w:sz w:val="28"/>
          <w:szCs w:val="28"/>
        </w:rPr>
        <w:tab/>
        <w:t>этап - сентябрь 2025 г. - июнь 2026 г.</w:t>
      </w:r>
    </w:p>
    <w:p w14:paraId="2FD42740" w14:textId="760349CA" w:rsidR="006A3E97" w:rsidRPr="008E6907" w:rsidRDefault="007F7BD2" w:rsidP="008E6907">
      <w:pPr>
        <w:spacing w:after="0" w:line="360" w:lineRule="auto"/>
        <w:ind w:firstLine="550"/>
        <w:jc w:val="both"/>
        <w:rPr>
          <w:rFonts w:ascii="Times New Roman" w:eastAsia="Calibri" w:hAnsi="Times New Roman" w:cs="Times New Roman"/>
          <w:sz w:val="28"/>
          <w:szCs w:val="28"/>
        </w:rPr>
      </w:pPr>
      <w:proofErr w:type="gramStart"/>
      <w:r w:rsidRPr="007F7BD2">
        <w:rPr>
          <w:rFonts w:ascii="Times New Roman" w:eastAsia="Calibri" w:hAnsi="Times New Roman" w:cs="Times New Roman"/>
          <w:sz w:val="28"/>
          <w:szCs w:val="28"/>
        </w:rPr>
        <w:lastRenderedPageBreak/>
        <w:t>Содержание  работы</w:t>
      </w:r>
      <w:proofErr w:type="gramEnd"/>
      <w:r w:rsidRPr="007F7BD2">
        <w:rPr>
          <w:rFonts w:ascii="Times New Roman" w:eastAsia="Calibri" w:hAnsi="Times New Roman" w:cs="Times New Roman"/>
          <w:sz w:val="28"/>
          <w:szCs w:val="28"/>
        </w:rPr>
        <w:t xml:space="preserve">: Анализ и обобщение результатов эксперимента. Презентация работы Ресурсного центра воспитательных </w:t>
      </w:r>
      <w:proofErr w:type="gramStart"/>
      <w:r w:rsidRPr="007F7BD2">
        <w:rPr>
          <w:rFonts w:ascii="Times New Roman" w:eastAsia="Calibri" w:hAnsi="Times New Roman" w:cs="Times New Roman"/>
          <w:sz w:val="28"/>
          <w:szCs w:val="28"/>
        </w:rPr>
        <w:t>практик  в</w:t>
      </w:r>
      <w:proofErr w:type="gramEnd"/>
      <w:r w:rsidRPr="007F7BD2">
        <w:rPr>
          <w:rFonts w:ascii="Times New Roman" w:eastAsia="Calibri" w:hAnsi="Times New Roman" w:cs="Times New Roman"/>
          <w:sz w:val="28"/>
          <w:szCs w:val="28"/>
        </w:rPr>
        <w:t xml:space="preserve"> офф-</w:t>
      </w:r>
      <w:proofErr w:type="spellStart"/>
      <w:r w:rsidRPr="007F7BD2">
        <w:rPr>
          <w:rFonts w:ascii="Times New Roman" w:eastAsia="Calibri" w:hAnsi="Times New Roman" w:cs="Times New Roman"/>
          <w:sz w:val="28"/>
          <w:szCs w:val="28"/>
        </w:rPr>
        <w:t>лайн</w:t>
      </w:r>
      <w:proofErr w:type="spellEnd"/>
      <w:r w:rsidRPr="007F7BD2">
        <w:rPr>
          <w:rFonts w:ascii="Times New Roman" w:eastAsia="Calibri" w:hAnsi="Times New Roman" w:cs="Times New Roman"/>
          <w:sz w:val="28"/>
          <w:szCs w:val="28"/>
        </w:rPr>
        <w:t xml:space="preserve"> и он-</w:t>
      </w:r>
      <w:proofErr w:type="spellStart"/>
      <w:r w:rsidRPr="007F7BD2">
        <w:rPr>
          <w:rFonts w:ascii="Times New Roman" w:eastAsia="Calibri" w:hAnsi="Times New Roman" w:cs="Times New Roman"/>
          <w:sz w:val="28"/>
          <w:szCs w:val="28"/>
        </w:rPr>
        <w:t>лайн</w:t>
      </w:r>
      <w:proofErr w:type="spellEnd"/>
      <w:r w:rsidRPr="007F7BD2">
        <w:rPr>
          <w:rFonts w:ascii="Times New Roman" w:eastAsia="Calibri" w:hAnsi="Times New Roman" w:cs="Times New Roman"/>
          <w:sz w:val="28"/>
          <w:szCs w:val="28"/>
        </w:rPr>
        <w:t xml:space="preserve"> форматах. Проведение </w:t>
      </w:r>
      <w:proofErr w:type="gramStart"/>
      <w:r w:rsidRPr="007F7BD2">
        <w:rPr>
          <w:rFonts w:ascii="Times New Roman" w:eastAsia="Calibri" w:hAnsi="Times New Roman" w:cs="Times New Roman"/>
          <w:sz w:val="28"/>
          <w:szCs w:val="28"/>
        </w:rPr>
        <w:t>он-</w:t>
      </w:r>
      <w:proofErr w:type="spellStart"/>
      <w:r w:rsidRPr="007F7BD2">
        <w:rPr>
          <w:rFonts w:ascii="Times New Roman" w:eastAsia="Calibri" w:hAnsi="Times New Roman" w:cs="Times New Roman"/>
          <w:sz w:val="28"/>
          <w:szCs w:val="28"/>
        </w:rPr>
        <w:t>лайн</w:t>
      </w:r>
      <w:proofErr w:type="spellEnd"/>
      <w:proofErr w:type="gramEnd"/>
      <w:r w:rsidRPr="007F7BD2">
        <w:rPr>
          <w:rFonts w:ascii="Times New Roman" w:eastAsia="Calibri" w:hAnsi="Times New Roman" w:cs="Times New Roman"/>
          <w:sz w:val="28"/>
          <w:szCs w:val="28"/>
        </w:rPr>
        <w:t xml:space="preserve"> консультаций педагогов и родителей по вопросам воспитания в рамках работы Ресурсного центра. Написание статьи перечня ВАК по результатам экспериментальной работы школы. Разработка учебно-методического пособия «Ресурсный центр воспитательных практик как системообразующий элемент воспитательного пространства школы. Из </w:t>
      </w:r>
      <w:proofErr w:type="gramStart"/>
      <w:r w:rsidRPr="007F7BD2">
        <w:rPr>
          <w:rFonts w:ascii="Times New Roman" w:eastAsia="Calibri" w:hAnsi="Times New Roman" w:cs="Times New Roman"/>
          <w:sz w:val="28"/>
          <w:szCs w:val="28"/>
        </w:rPr>
        <w:t>опыта  работы</w:t>
      </w:r>
      <w:proofErr w:type="gramEnd"/>
      <w:r w:rsidRPr="007F7BD2">
        <w:rPr>
          <w:rFonts w:ascii="Times New Roman" w:eastAsia="Calibri" w:hAnsi="Times New Roman" w:cs="Times New Roman"/>
          <w:sz w:val="28"/>
          <w:szCs w:val="28"/>
        </w:rPr>
        <w:t xml:space="preserve"> СШ № 62 г. Ульяновска». </w:t>
      </w:r>
    </w:p>
    <w:p w14:paraId="31FBB7B9" w14:textId="34C589D6" w:rsidR="008E6907" w:rsidRPr="008E6907" w:rsidRDefault="008E6907" w:rsidP="000F265A">
      <w:pPr>
        <w:spacing w:after="0" w:line="360" w:lineRule="auto"/>
        <w:ind w:firstLine="550"/>
        <w:jc w:val="both"/>
        <w:rPr>
          <w:rFonts w:ascii="Times New Roman" w:eastAsia="Calibri" w:hAnsi="Times New Roman" w:cs="Times New Roman"/>
          <w:sz w:val="28"/>
          <w:szCs w:val="28"/>
        </w:rPr>
      </w:pPr>
      <w:r w:rsidRPr="008E6907">
        <w:rPr>
          <w:rFonts w:ascii="Times New Roman" w:eastAsia="Calibri" w:hAnsi="Times New Roman" w:cs="Times New Roman"/>
          <w:sz w:val="28"/>
          <w:szCs w:val="28"/>
        </w:rPr>
        <w:t>Для определения степени актуальности поставленной задачи создания Школьного ресурсного цента воспитательных практики в СШ № 62 было проведено анкетирование</w:t>
      </w:r>
      <w:r>
        <w:rPr>
          <w:rFonts w:ascii="Times New Roman" w:eastAsia="Calibri" w:hAnsi="Times New Roman" w:cs="Times New Roman"/>
          <w:sz w:val="28"/>
          <w:szCs w:val="28"/>
        </w:rPr>
        <w:t xml:space="preserve"> педагогов школы. Содержание анкеты представлено ниже. </w:t>
      </w:r>
    </w:p>
    <w:p w14:paraId="4B8C5C2D" w14:textId="77777777" w:rsidR="0077416F" w:rsidRDefault="0077416F" w:rsidP="0077416F">
      <w:pPr>
        <w:jc w:val="both"/>
        <w:rPr>
          <w:rFonts w:ascii="Times New Roman" w:hAnsi="Times New Roman" w:cs="Times New Roman"/>
          <w:sz w:val="28"/>
          <w:szCs w:val="28"/>
        </w:rPr>
      </w:pPr>
      <w:r w:rsidRPr="00EA7C2E">
        <w:rPr>
          <w:rFonts w:ascii="Times New Roman" w:hAnsi="Times New Roman" w:cs="Times New Roman"/>
          <w:b/>
          <w:sz w:val="28"/>
          <w:szCs w:val="28"/>
        </w:rPr>
        <w:t>Уважаемые коллеги!</w:t>
      </w:r>
      <w:r w:rsidRPr="006819C5">
        <w:rPr>
          <w:rFonts w:ascii="Times New Roman" w:hAnsi="Times New Roman" w:cs="Times New Roman"/>
          <w:sz w:val="28"/>
          <w:szCs w:val="28"/>
        </w:rPr>
        <w:t xml:space="preserve"> Для </w:t>
      </w:r>
      <w:proofErr w:type="gramStart"/>
      <w:r w:rsidRPr="006819C5">
        <w:rPr>
          <w:rFonts w:ascii="Times New Roman" w:hAnsi="Times New Roman" w:cs="Times New Roman"/>
          <w:sz w:val="28"/>
          <w:szCs w:val="28"/>
        </w:rPr>
        <w:t>создания  Ресурсного</w:t>
      </w:r>
      <w:proofErr w:type="gramEnd"/>
      <w:r w:rsidRPr="006819C5">
        <w:rPr>
          <w:rFonts w:ascii="Times New Roman" w:hAnsi="Times New Roman" w:cs="Times New Roman"/>
          <w:sz w:val="28"/>
          <w:szCs w:val="28"/>
        </w:rPr>
        <w:t xml:space="preserve"> цент</w:t>
      </w:r>
      <w:r>
        <w:rPr>
          <w:rFonts w:ascii="Times New Roman" w:hAnsi="Times New Roman" w:cs="Times New Roman"/>
          <w:sz w:val="28"/>
          <w:szCs w:val="28"/>
        </w:rPr>
        <w:t>р</w:t>
      </w:r>
      <w:r w:rsidRPr="006819C5">
        <w:rPr>
          <w:rFonts w:ascii="Times New Roman" w:hAnsi="Times New Roman" w:cs="Times New Roman"/>
          <w:sz w:val="28"/>
          <w:szCs w:val="28"/>
        </w:rPr>
        <w:t xml:space="preserve">а воспитательных практик, позволяющего осуществлять профессиональный обмен сценариями воспитательных мероприятий внутри школы, </w:t>
      </w:r>
      <w:r>
        <w:rPr>
          <w:rFonts w:ascii="Times New Roman" w:hAnsi="Times New Roman" w:cs="Times New Roman"/>
          <w:sz w:val="28"/>
          <w:szCs w:val="28"/>
        </w:rPr>
        <w:t xml:space="preserve">прошу вас записать в таблицу названия тех воспитательных дел, </w:t>
      </w:r>
      <w:r w:rsidRPr="00F60A19">
        <w:rPr>
          <w:rFonts w:ascii="Times New Roman" w:hAnsi="Times New Roman" w:cs="Times New Roman"/>
          <w:b/>
          <w:sz w:val="28"/>
          <w:szCs w:val="28"/>
        </w:rPr>
        <w:t>которыми вы бы хотели поделится с коллегами внутри школы</w:t>
      </w:r>
      <w:r>
        <w:rPr>
          <w:rFonts w:ascii="Times New Roman" w:hAnsi="Times New Roman" w:cs="Times New Roman"/>
          <w:sz w:val="28"/>
          <w:szCs w:val="28"/>
        </w:rPr>
        <w:t xml:space="preserve">. Это – </w:t>
      </w:r>
      <w:proofErr w:type="gramStart"/>
      <w:r>
        <w:rPr>
          <w:rFonts w:ascii="Times New Roman" w:hAnsi="Times New Roman" w:cs="Times New Roman"/>
          <w:sz w:val="28"/>
          <w:szCs w:val="28"/>
        </w:rPr>
        <w:t>не  обязательно</w:t>
      </w:r>
      <w:proofErr w:type="gramEnd"/>
      <w:r>
        <w:rPr>
          <w:rFonts w:ascii="Times New Roman" w:hAnsi="Times New Roman" w:cs="Times New Roman"/>
          <w:sz w:val="28"/>
          <w:szCs w:val="28"/>
        </w:rPr>
        <w:t xml:space="preserve">  те мероприятия, которые Вы проводили. Возможно, вы прочитали о них в книге </w:t>
      </w:r>
      <w:proofErr w:type="gramStart"/>
      <w:r>
        <w:rPr>
          <w:rFonts w:ascii="Times New Roman" w:hAnsi="Times New Roman" w:cs="Times New Roman"/>
          <w:sz w:val="28"/>
          <w:szCs w:val="28"/>
        </w:rPr>
        <w:t>и  скопировали</w:t>
      </w:r>
      <w:proofErr w:type="gramEnd"/>
      <w:r>
        <w:rPr>
          <w:rFonts w:ascii="Times New Roman" w:hAnsi="Times New Roman" w:cs="Times New Roman"/>
          <w:sz w:val="28"/>
          <w:szCs w:val="28"/>
        </w:rPr>
        <w:t xml:space="preserve"> для себя.  Надо записывать те мероприятия, сценарий который у вас есть в электронном или печатном, </w:t>
      </w:r>
      <w:proofErr w:type="gramStart"/>
      <w:r>
        <w:rPr>
          <w:rFonts w:ascii="Times New Roman" w:hAnsi="Times New Roman" w:cs="Times New Roman"/>
          <w:sz w:val="28"/>
          <w:szCs w:val="28"/>
        </w:rPr>
        <w:t>рукописном  виде</w:t>
      </w:r>
      <w:proofErr w:type="gramEnd"/>
      <w:r>
        <w:rPr>
          <w:rFonts w:ascii="Times New Roman" w:hAnsi="Times New Roman" w:cs="Times New Roman"/>
          <w:sz w:val="28"/>
          <w:szCs w:val="28"/>
        </w:rPr>
        <w:t xml:space="preserve">. </w:t>
      </w:r>
    </w:p>
    <w:p w14:paraId="62B90755" w14:textId="77777777" w:rsidR="0077416F" w:rsidRDefault="0077416F" w:rsidP="0077416F">
      <w:pPr>
        <w:jc w:val="both"/>
        <w:rPr>
          <w:rFonts w:ascii="Times New Roman" w:hAnsi="Times New Roman" w:cs="Times New Roman"/>
          <w:sz w:val="28"/>
          <w:szCs w:val="28"/>
        </w:rPr>
      </w:pPr>
      <w:r>
        <w:rPr>
          <w:rFonts w:ascii="Times New Roman" w:hAnsi="Times New Roman" w:cs="Times New Roman"/>
          <w:sz w:val="28"/>
          <w:szCs w:val="28"/>
        </w:rPr>
        <w:t xml:space="preserve">Будем группировать их по формам. Ниже </w:t>
      </w:r>
      <w:proofErr w:type="gramStart"/>
      <w:r>
        <w:rPr>
          <w:rFonts w:ascii="Times New Roman" w:hAnsi="Times New Roman" w:cs="Times New Roman"/>
          <w:sz w:val="28"/>
          <w:szCs w:val="28"/>
        </w:rPr>
        <w:t>перечислены  чаще</w:t>
      </w:r>
      <w:proofErr w:type="gramEnd"/>
      <w:r>
        <w:rPr>
          <w:rFonts w:ascii="Times New Roman" w:hAnsi="Times New Roman" w:cs="Times New Roman"/>
          <w:sz w:val="28"/>
          <w:szCs w:val="28"/>
        </w:rPr>
        <w:t xml:space="preserve"> встречающиеся формы воспитательных мероприятий:</w:t>
      </w:r>
    </w:p>
    <w:p w14:paraId="6F5B31AD" w14:textId="77777777" w:rsidR="0077416F" w:rsidRDefault="0077416F" w:rsidP="0077416F">
      <w:pPr>
        <w:jc w:val="both"/>
        <w:rPr>
          <w:rFonts w:ascii="Times New Roman" w:hAnsi="Times New Roman" w:cs="Times New Roman"/>
          <w:sz w:val="28"/>
          <w:szCs w:val="28"/>
        </w:rPr>
      </w:pPr>
      <w:r>
        <w:rPr>
          <w:rFonts w:ascii="Times New Roman" w:hAnsi="Times New Roman" w:cs="Times New Roman"/>
          <w:sz w:val="28"/>
          <w:szCs w:val="28"/>
        </w:rPr>
        <w:t xml:space="preserve">Классный час, Экскурсия, Праздник, Проект, Конференция, Ярмарка, Дискуссия, Беседа, Игра, Родительское собрание, Фестиваль, профориентационная работа и др. Если у вас другая форма воспитательного мероприятия – пишите ее. </w:t>
      </w:r>
    </w:p>
    <w:p w14:paraId="188DA5F9" w14:textId="77777777" w:rsidR="0077416F" w:rsidRDefault="0077416F" w:rsidP="0077416F">
      <w:pPr>
        <w:jc w:val="both"/>
        <w:rPr>
          <w:rFonts w:ascii="Times New Roman" w:hAnsi="Times New Roman" w:cs="Times New Roman"/>
          <w:sz w:val="28"/>
          <w:szCs w:val="28"/>
        </w:rPr>
      </w:pPr>
      <w:r>
        <w:rPr>
          <w:rFonts w:ascii="Times New Roman" w:hAnsi="Times New Roman" w:cs="Times New Roman"/>
          <w:sz w:val="28"/>
          <w:szCs w:val="28"/>
        </w:rPr>
        <w:t xml:space="preserve">Записывать мероприятия </w:t>
      </w:r>
      <w:proofErr w:type="gramStart"/>
      <w:r>
        <w:rPr>
          <w:rFonts w:ascii="Times New Roman" w:hAnsi="Times New Roman" w:cs="Times New Roman"/>
          <w:sz w:val="28"/>
          <w:szCs w:val="28"/>
        </w:rPr>
        <w:t>будем  в</w:t>
      </w:r>
      <w:proofErr w:type="gramEnd"/>
      <w:r>
        <w:rPr>
          <w:rFonts w:ascii="Times New Roman" w:hAnsi="Times New Roman" w:cs="Times New Roman"/>
          <w:sz w:val="28"/>
          <w:szCs w:val="28"/>
        </w:rPr>
        <w:t xml:space="preserve"> следующую таблицу. В нее записываем свою </w:t>
      </w:r>
      <w:proofErr w:type="gramStart"/>
      <w:r>
        <w:rPr>
          <w:rFonts w:ascii="Times New Roman" w:hAnsi="Times New Roman" w:cs="Times New Roman"/>
          <w:sz w:val="28"/>
          <w:szCs w:val="28"/>
        </w:rPr>
        <w:t>фамилию  и</w:t>
      </w:r>
      <w:proofErr w:type="gramEnd"/>
      <w:r>
        <w:rPr>
          <w:rFonts w:ascii="Times New Roman" w:hAnsi="Times New Roman" w:cs="Times New Roman"/>
          <w:sz w:val="28"/>
          <w:szCs w:val="28"/>
        </w:rPr>
        <w:t xml:space="preserve"> далее. Пример ниже.  Чем больше мероприятий – тем лучше. </w:t>
      </w:r>
    </w:p>
    <w:p w14:paraId="0D24F922" w14:textId="77777777" w:rsidR="0077416F" w:rsidRDefault="0077416F" w:rsidP="0077416F">
      <w:pPr>
        <w:jc w:val="center"/>
        <w:rPr>
          <w:rFonts w:ascii="Times New Roman" w:hAnsi="Times New Roman" w:cs="Times New Roman"/>
          <w:b/>
          <w:sz w:val="28"/>
          <w:szCs w:val="28"/>
        </w:rPr>
      </w:pPr>
      <w:r w:rsidRPr="00F60A19">
        <w:rPr>
          <w:rFonts w:ascii="Times New Roman" w:hAnsi="Times New Roman" w:cs="Times New Roman"/>
          <w:b/>
          <w:sz w:val="28"/>
          <w:szCs w:val="28"/>
        </w:rPr>
        <w:t>Большое спасибо за сотрудничество!</w:t>
      </w:r>
    </w:p>
    <w:p w14:paraId="5E763F41" w14:textId="77777777" w:rsidR="0077416F" w:rsidRDefault="0077416F" w:rsidP="0077416F">
      <w:pPr>
        <w:jc w:val="center"/>
        <w:rPr>
          <w:rFonts w:ascii="Times New Roman" w:hAnsi="Times New Roman" w:cs="Times New Roman"/>
          <w:b/>
          <w:sz w:val="28"/>
          <w:szCs w:val="28"/>
        </w:rPr>
      </w:pPr>
    </w:p>
    <w:p w14:paraId="79657966" w14:textId="77777777" w:rsidR="0077416F" w:rsidRPr="00F60A19" w:rsidRDefault="0077416F" w:rsidP="0077416F">
      <w:pPr>
        <w:jc w:val="center"/>
        <w:rPr>
          <w:rFonts w:ascii="Times New Roman" w:hAnsi="Times New Roman" w:cs="Times New Roman"/>
          <w:b/>
          <w:sz w:val="28"/>
          <w:szCs w:val="28"/>
        </w:rPr>
      </w:pPr>
    </w:p>
    <w:p w14:paraId="44EF47A0" w14:textId="77777777" w:rsidR="0077416F" w:rsidRDefault="0077416F" w:rsidP="0077416F"/>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9"/>
        <w:gridCol w:w="550"/>
        <w:gridCol w:w="2476"/>
        <w:gridCol w:w="1392"/>
        <w:gridCol w:w="1604"/>
        <w:gridCol w:w="1550"/>
        <w:gridCol w:w="1583"/>
      </w:tblGrid>
      <w:tr w:rsidR="0077416F" w14:paraId="7A43D087" w14:textId="77777777" w:rsidTr="008E6907">
        <w:trPr>
          <w:trHeight w:val="845"/>
        </w:trPr>
        <w:tc>
          <w:tcPr>
            <w:tcW w:w="1619" w:type="dxa"/>
          </w:tcPr>
          <w:p w14:paraId="2A9B8B7C" w14:textId="77777777" w:rsidR="0077416F" w:rsidRPr="008E6907" w:rsidRDefault="0077416F" w:rsidP="00B117C8">
            <w:pPr>
              <w:rPr>
                <w:rFonts w:ascii="Times New Roman" w:hAnsi="Times New Roman" w:cs="Times New Roman"/>
                <w:b/>
                <w:sz w:val="24"/>
                <w:szCs w:val="24"/>
              </w:rPr>
            </w:pPr>
            <w:r w:rsidRPr="008E6907">
              <w:rPr>
                <w:rFonts w:ascii="Times New Roman" w:hAnsi="Times New Roman" w:cs="Times New Roman"/>
                <w:b/>
                <w:sz w:val="24"/>
                <w:szCs w:val="24"/>
              </w:rPr>
              <w:lastRenderedPageBreak/>
              <w:t>Ф.И.О. педагога</w:t>
            </w:r>
          </w:p>
          <w:p w14:paraId="2C42DD07" w14:textId="77777777" w:rsidR="0077416F" w:rsidRPr="008E6907" w:rsidRDefault="0077416F" w:rsidP="00B117C8">
            <w:pPr>
              <w:rPr>
                <w:rFonts w:ascii="Times New Roman" w:hAnsi="Times New Roman" w:cs="Times New Roman"/>
                <w:b/>
                <w:sz w:val="24"/>
                <w:szCs w:val="24"/>
              </w:rPr>
            </w:pPr>
          </w:p>
        </w:tc>
        <w:tc>
          <w:tcPr>
            <w:tcW w:w="550" w:type="dxa"/>
          </w:tcPr>
          <w:p w14:paraId="1C262C3D" w14:textId="77777777" w:rsidR="0077416F" w:rsidRPr="008E6907" w:rsidRDefault="0077416F" w:rsidP="00B117C8">
            <w:pPr>
              <w:rPr>
                <w:rFonts w:ascii="Times New Roman" w:hAnsi="Times New Roman" w:cs="Times New Roman"/>
                <w:b/>
                <w:sz w:val="24"/>
                <w:szCs w:val="24"/>
              </w:rPr>
            </w:pPr>
            <w:r w:rsidRPr="008E6907">
              <w:rPr>
                <w:rFonts w:ascii="Times New Roman" w:hAnsi="Times New Roman" w:cs="Times New Roman"/>
                <w:b/>
                <w:sz w:val="24"/>
                <w:szCs w:val="24"/>
              </w:rPr>
              <w:t>№</w:t>
            </w:r>
          </w:p>
        </w:tc>
        <w:tc>
          <w:tcPr>
            <w:tcW w:w="2476" w:type="dxa"/>
          </w:tcPr>
          <w:p w14:paraId="7F7BD9B4" w14:textId="77777777" w:rsidR="0077416F" w:rsidRPr="008E6907" w:rsidRDefault="0077416F" w:rsidP="00B117C8">
            <w:pPr>
              <w:rPr>
                <w:rFonts w:ascii="Times New Roman" w:hAnsi="Times New Roman" w:cs="Times New Roman"/>
                <w:b/>
                <w:sz w:val="24"/>
                <w:szCs w:val="24"/>
              </w:rPr>
            </w:pPr>
            <w:r w:rsidRPr="008E6907">
              <w:rPr>
                <w:rFonts w:ascii="Times New Roman" w:hAnsi="Times New Roman" w:cs="Times New Roman"/>
                <w:b/>
                <w:sz w:val="24"/>
                <w:szCs w:val="24"/>
              </w:rPr>
              <w:t>Форма воспитательного мероприятия</w:t>
            </w:r>
          </w:p>
        </w:tc>
        <w:tc>
          <w:tcPr>
            <w:tcW w:w="1392" w:type="dxa"/>
          </w:tcPr>
          <w:p w14:paraId="4D5BBB69" w14:textId="77777777" w:rsidR="0077416F" w:rsidRPr="008E6907" w:rsidRDefault="0077416F" w:rsidP="00B117C8">
            <w:pPr>
              <w:rPr>
                <w:rFonts w:ascii="Times New Roman" w:hAnsi="Times New Roman" w:cs="Times New Roman"/>
                <w:b/>
                <w:sz w:val="24"/>
                <w:szCs w:val="24"/>
              </w:rPr>
            </w:pPr>
            <w:r w:rsidRPr="008E6907">
              <w:rPr>
                <w:rFonts w:ascii="Times New Roman" w:hAnsi="Times New Roman" w:cs="Times New Roman"/>
                <w:b/>
                <w:sz w:val="24"/>
                <w:szCs w:val="24"/>
              </w:rPr>
              <w:t>Название</w:t>
            </w:r>
          </w:p>
        </w:tc>
        <w:tc>
          <w:tcPr>
            <w:tcW w:w="1604" w:type="dxa"/>
          </w:tcPr>
          <w:p w14:paraId="53319012" w14:textId="77777777" w:rsidR="0077416F" w:rsidRPr="008E6907" w:rsidRDefault="0077416F" w:rsidP="00B117C8">
            <w:pPr>
              <w:rPr>
                <w:rFonts w:ascii="Times New Roman" w:hAnsi="Times New Roman" w:cs="Times New Roman"/>
                <w:b/>
                <w:sz w:val="24"/>
                <w:szCs w:val="24"/>
              </w:rPr>
            </w:pPr>
            <w:r w:rsidRPr="008E6907">
              <w:rPr>
                <w:rFonts w:ascii="Times New Roman" w:hAnsi="Times New Roman" w:cs="Times New Roman"/>
                <w:b/>
                <w:sz w:val="24"/>
                <w:szCs w:val="24"/>
              </w:rPr>
              <w:t>Возраст детей</w:t>
            </w:r>
          </w:p>
          <w:p w14:paraId="2F70F614" w14:textId="77777777" w:rsidR="0077416F" w:rsidRPr="008E6907" w:rsidRDefault="0077416F" w:rsidP="00B117C8">
            <w:pPr>
              <w:rPr>
                <w:rFonts w:ascii="Times New Roman" w:hAnsi="Times New Roman" w:cs="Times New Roman"/>
                <w:b/>
                <w:sz w:val="24"/>
                <w:szCs w:val="24"/>
              </w:rPr>
            </w:pPr>
            <w:r w:rsidRPr="008E6907">
              <w:rPr>
                <w:rFonts w:ascii="Times New Roman" w:hAnsi="Times New Roman" w:cs="Times New Roman"/>
                <w:b/>
                <w:sz w:val="24"/>
                <w:szCs w:val="24"/>
              </w:rPr>
              <w:t>(класс)</w:t>
            </w:r>
          </w:p>
        </w:tc>
        <w:tc>
          <w:tcPr>
            <w:tcW w:w="1550" w:type="dxa"/>
          </w:tcPr>
          <w:p w14:paraId="1B9D3A8E" w14:textId="77777777" w:rsidR="0077416F" w:rsidRPr="008E6907" w:rsidRDefault="0077416F" w:rsidP="00B117C8">
            <w:pPr>
              <w:spacing w:after="0" w:line="240" w:lineRule="auto"/>
              <w:rPr>
                <w:rFonts w:ascii="Times New Roman" w:hAnsi="Times New Roman" w:cs="Times New Roman"/>
                <w:b/>
                <w:sz w:val="24"/>
                <w:szCs w:val="24"/>
              </w:rPr>
            </w:pPr>
            <w:r w:rsidRPr="008E6907">
              <w:rPr>
                <w:rFonts w:ascii="Times New Roman" w:hAnsi="Times New Roman" w:cs="Times New Roman"/>
                <w:b/>
                <w:sz w:val="24"/>
                <w:szCs w:val="24"/>
              </w:rPr>
              <w:t>Печатная или рукописная</w:t>
            </w:r>
          </w:p>
          <w:p w14:paraId="79DC1287" w14:textId="77777777" w:rsidR="0077416F" w:rsidRPr="008E6907" w:rsidRDefault="0077416F" w:rsidP="00B117C8">
            <w:pPr>
              <w:spacing w:after="0" w:line="240" w:lineRule="auto"/>
              <w:rPr>
                <w:rFonts w:ascii="Times New Roman" w:hAnsi="Times New Roman" w:cs="Times New Roman"/>
                <w:b/>
                <w:sz w:val="24"/>
                <w:szCs w:val="24"/>
              </w:rPr>
            </w:pPr>
            <w:r w:rsidRPr="008E6907">
              <w:rPr>
                <w:rFonts w:ascii="Times New Roman" w:hAnsi="Times New Roman" w:cs="Times New Roman"/>
                <w:b/>
                <w:sz w:val="24"/>
                <w:szCs w:val="24"/>
              </w:rPr>
              <w:t>форма</w:t>
            </w:r>
          </w:p>
        </w:tc>
        <w:tc>
          <w:tcPr>
            <w:tcW w:w="1583" w:type="dxa"/>
          </w:tcPr>
          <w:p w14:paraId="0ABFC70C" w14:textId="77777777" w:rsidR="0077416F" w:rsidRPr="008E6907" w:rsidRDefault="0077416F" w:rsidP="00B117C8">
            <w:pPr>
              <w:rPr>
                <w:rFonts w:ascii="Times New Roman" w:hAnsi="Times New Roman" w:cs="Times New Roman"/>
                <w:b/>
                <w:sz w:val="24"/>
                <w:szCs w:val="24"/>
              </w:rPr>
            </w:pPr>
            <w:r w:rsidRPr="008E6907">
              <w:rPr>
                <w:rFonts w:ascii="Times New Roman" w:hAnsi="Times New Roman" w:cs="Times New Roman"/>
                <w:b/>
                <w:sz w:val="24"/>
                <w:szCs w:val="24"/>
              </w:rPr>
              <w:t>Примечание</w:t>
            </w:r>
          </w:p>
        </w:tc>
      </w:tr>
      <w:tr w:rsidR="0077416F" w14:paraId="25F59DF5" w14:textId="77777777" w:rsidTr="008E6907">
        <w:trPr>
          <w:trHeight w:val="647"/>
        </w:trPr>
        <w:tc>
          <w:tcPr>
            <w:tcW w:w="1619" w:type="dxa"/>
            <w:vMerge w:val="restart"/>
          </w:tcPr>
          <w:p w14:paraId="16A3BB97" w14:textId="75781891" w:rsidR="0077416F" w:rsidRDefault="0077416F" w:rsidP="00B117C8"/>
        </w:tc>
        <w:tc>
          <w:tcPr>
            <w:tcW w:w="550" w:type="dxa"/>
          </w:tcPr>
          <w:p w14:paraId="22603CBD" w14:textId="67EE027F" w:rsidR="0077416F" w:rsidRDefault="0077416F" w:rsidP="00B117C8"/>
        </w:tc>
        <w:tc>
          <w:tcPr>
            <w:tcW w:w="2476" w:type="dxa"/>
          </w:tcPr>
          <w:p w14:paraId="6106F0EE" w14:textId="135967C1" w:rsidR="0077416F" w:rsidRDefault="0077416F" w:rsidP="00B117C8"/>
        </w:tc>
        <w:tc>
          <w:tcPr>
            <w:tcW w:w="1392" w:type="dxa"/>
          </w:tcPr>
          <w:p w14:paraId="6255C53B" w14:textId="7C8EF4FC" w:rsidR="0077416F" w:rsidRDefault="0077416F" w:rsidP="00B117C8"/>
        </w:tc>
        <w:tc>
          <w:tcPr>
            <w:tcW w:w="1604" w:type="dxa"/>
          </w:tcPr>
          <w:p w14:paraId="0F7C626C" w14:textId="4A355F1F" w:rsidR="0077416F" w:rsidRDefault="0077416F" w:rsidP="00B117C8"/>
        </w:tc>
        <w:tc>
          <w:tcPr>
            <w:tcW w:w="1550" w:type="dxa"/>
          </w:tcPr>
          <w:p w14:paraId="31D8719F" w14:textId="084E984C" w:rsidR="0077416F" w:rsidRDefault="0077416F" w:rsidP="00B117C8"/>
        </w:tc>
        <w:tc>
          <w:tcPr>
            <w:tcW w:w="1583" w:type="dxa"/>
          </w:tcPr>
          <w:p w14:paraId="578BB6EE" w14:textId="79918669" w:rsidR="0077416F" w:rsidRDefault="0077416F" w:rsidP="00B117C8"/>
        </w:tc>
      </w:tr>
      <w:tr w:rsidR="0077416F" w14:paraId="492FBE93" w14:textId="77777777" w:rsidTr="008E6907">
        <w:trPr>
          <w:trHeight w:val="699"/>
        </w:trPr>
        <w:tc>
          <w:tcPr>
            <w:tcW w:w="1619" w:type="dxa"/>
            <w:vMerge/>
          </w:tcPr>
          <w:p w14:paraId="5AB97D25" w14:textId="77777777" w:rsidR="0077416F" w:rsidRDefault="0077416F" w:rsidP="00B117C8"/>
        </w:tc>
        <w:tc>
          <w:tcPr>
            <w:tcW w:w="550" w:type="dxa"/>
          </w:tcPr>
          <w:p w14:paraId="1902D6AD" w14:textId="6300785D" w:rsidR="0077416F" w:rsidRDefault="0077416F" w:rsidP="00B117C8"/>
        </w:tc>
        <w:tc>
          <w:tcPr>
            <w:tcW w:w="2476" w:type="dxa"/>
          </w:tcPr>
          <w:p w14:paraId="1CF26359" w14:textId="3A72D920" w:rsidR="0077416F" w:rsidRDefault="0077416F" w:rsidP="00B117C8"/>
        </w:tc>
        <w:tc>
          <w:tcPr>
            <w:tcW w:w="1392" w:type="dxa"/>
          </w:tcPr>
          <w:p w14:paraId="19D9FF29" w14:textId="405C92A7" w:rsidR="0077416F" w:rsidRDefault="0077416F" w:rsidP="00B117C8"/>
        </w:tc>
        <w:tc>
          <w:tcPr>
            <w:tcW w:w="1604" w:type="dxa"/>
          </w:tcPr>
          <w:p w14:paraId="5B1E99B7" w14:textId="0180AC3F" w:rsidR="0077416F" w:rsidRDefault="0077416F" w:rsidP="00B117C8"/>
        </w:tc>
        <w:tc>
          <w:tcPr>
            <w:tcW w:w="1550" w:type="dxa"/>
          </w:tcPr>
          <w:p w14:paraId="3FFBE8CF" w14:textId="30E2A27F" w:rsidR="0077416F" w:rsidRDefault="0077416F" w:rsidP="00B117C8"/>
        </w:tc>
        <w:tc>
          <w:tcPr>
            <w:tcW w:w="1583" w:type="dxa"/>
          </w:tcPr>
          <w:p w14:paraId="3E1F132F" w14:textId="5EDE677F" w:rsidR="0077416F" w:rsidRDefault="0077416F" w:rsidP="00B117C8"/>
        </w:tc>
      </w:tr>
      <w:tr w:rsidR="0077416F" w14:paraId="12E9AABA" w14:textId="77777777" w:rsidTr="008E6907">
        <w:trPr>
          <w:trHeight w:val="526"/>
        </w:trPr>
        <w:tc>
          <w:tcPr>
            <w:tcW w:w="1619" w:type="dxa"/>
            <w:vMerge/>
          </w:tcPr>
          <w:p w14:paraId="47AEF8B3" w14:textId="77777777" w:rsidR="0077416F" w:rsidRDefault="0077416F" w:rsidP="00B117C8"/>
        </w:tc>
        <w:tc>
          <w:tcPr>
            <w:tcW w:w="550" w:type="dxa"/>
          </w:tcPr>
          <w:p w14:paraId="1E87C911" w14:textId="676F67CA" w:rsidR="0077416F" w:rsidRDefault="0077416F" w:rsidP="00B117C8"/>
        </w:tc>
        <w:tc>
          <w:tcPr>
            <w:tcW w:w="2476" w:type="dxa"/>
          </w:tcPr>
          <w:p w14:paraId="5A394314" w14:textId="1DC69C85" w:rsidR="0077416F" w:rsidRDefault="0077416F" w:rsidP="00B117C8"/>
        </w:tc>
        <w:tc>
          <w:tcPr>
            <w:tcW w:w="1392" w:type="dxa"/>
          </w:tcPr>
          <w:p w14:paraId="61CF2F0E" w14:textId="4C98D23F" w:rsidR="0077416F" w:rsidRDefault="0077416F" w:rsidP="00B117C8"/>
        </w:tc>
        <w:tc>
          <w:tcPr>
            <w:tcW w:w="1604" w:type="dxa"/>
          </w:tcPr>
          <w:p w14:paraId="644D0F4A" w14:textId="0DB3FA5F" w:rsidR="0077416F" w:rsidRDefault="0077416F" w:rsidP="00B117C8"/>
        </w:tc>
        <w:tc>
          <w:tcPr>
            <w:tcW w:w="1550" w:type="dxa"/>
          </w:tcPr>
          <w:p w14:paraId="7B50769A" w14:textId="24167C87" w:rsidR="0077416F" w:rsidRDefault="0077416F" w:rsidP="00B117C8"/>
        </w:tc>
        <w:tc>
          <w:tcPr>
            <w:tcW w:w="1583" w:type="dxa"/>
          </w:tcPr>
          <w:p w14:paraId="58E2E14A" w14:textId="15356EFF" w:rsidR="0077416F" w:rsidRDefault="0077416F" w:rsidP="00B117C8"/>
        </w:tc>
      </w:tr>
    </w:tbl>
    <w:p w14:paraId="6EBD9B7E" w14:textId="5384A835" w:rsidR="000F265A" w:rsidRPr="00DE6C93" w:rsidRDefault="008E6907" w:rsidP="00DE6C93">
      <w:pPr>
        <w:spacing w:after="0" w:line="360" w:lineRule="auto"/>
        <w:ind w:firstLine="550"/>
        <w:jc w:val="both"/>
        <w:rPr>
          <w:rFonts w:ascii="Times New Roman" w:eastAsia="Calibri" w:hAnsi="Times New Roman" w:cs="Times New Roman"/>
          <w:sz w:val="28"/>
          <w:szCs w:val="28"/>
        </w:rPr>
      </w:pPr>
      <w:r>
        <w:rPr>
          <w:rFonts w:ascii="Times New Roman" w:eastAsia="Calibri" w:hAnsi="Times New Roman" w:cs="Times New Roman"/>
          <w:color w:val="FF0000"/>
          <w:sz w:val="28"/>
          <w:szCs w:val="28"/>
        </w:rPr>
        <w:t xml:space="preserve"> </w:t>
      </w:r>
      <w:r w:rsidRPr="008E6907">
        <w:rPr>
          <w:rFonts w:ascii="Times New Roman" w:eastAsia="Calibri" w:hAnsi="Times New Roman" w:cs="Times New Roman"/>
          <w:sz w:val="28"/>
          <w:szCs w:val="28"/>
        </w:rPr>
        <w:t xml:space="preserve">70% учителей </w:t>
      </w:r>
      <w:proofErr w:type="gramStart"/>
      <w:r w:rsidRPr="008E6907">
        <w:rPr>
          <w:rFonts w:ascii="Times New Roman" w:eastAsia="Calibri" w:hAnsi="Times New Roman" w:cs="Times New Roman"/>
          <w:sz w:val="28"/>
          <w:szCs w:val="28"/>
        </w:rPr>
        <w:t xml:space="preserve">школы </w:t>
      </w:r>
      <w:r>
        <w:rPr>
          <w:rFonts w:ascii="Times New Roman" w:eastAsia="Calibri" w:hAnsi="Times New Roman" w:cs="Times New Roman"/>
          <w:sz w:val="28"/>
          <w:szCs w:val="28"/>
        </w:rPr>
        <w:t xml:space="preserve"> дали</w:t>
      </w:r>
      <w:proofErr w:type="gramEnd"/>
      <w:r>
        <w:rPr>
          <w:rFonts w:ascii="Times New Roman" w:eastAsia="Calibri" w:hAnsi="Times New Roman" w:cs="Times New Roman"/>
          <w:sz w:val="28"/>
          <w:szCs w:val="28"/>
        </w:rPr>
        <w:t xml:space="preserve"> согласие на предоставление авторских воспитательных сценариев и методик, а также интересных и современных воспитательных сценариев для внутришкольного использования. </w:t>
      </w:r>
      <w:r w:rsidR="000F265A" w:rsidRPr="000F265A">
        <w:rPr>
          <w:rFonts w:ascii="Times New Roman" w:eastAsia="Calibri" w:hAnsi="Times New Roman" w:cs="Times New Roman"/>
          <w:color w:val="FF0000"/>
          <w:sz w:val="28"/>
          <w:szCs w:val="28"/>
        </w:rPr>
        <w:tab/>
      </w:r>
    </w:p>
    <w:p w14:paraId="42D607D3" w14:textId="31E25932"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3.2 </w:t>
      </w:r>
      <w:r w:rsidR="00404F8E">
        <w:rPr>
          <w:rFonts w:ascii="Times New Roman" w:eastAsia="Calibri" w:hAnsi="Times New Roman" w:cs="Times New Roman"/>
          <w:b/>
          <w:sz w:val="28"/>
          <w:szCs w:val="28"/>
          <w:lang w:eastAsia="ru-RU"/>
        </w:rPr>
        <w:t>Модель ресурсного центра СШ № 62</w:t>
      </w:r>
    </w:p>
    <w:p w14:paraId="27F6FA34" w14:textId="77777777" w:rsidR="00404F8E" w:rsidRPr="00B4375B" w:rsidRDefault="00404F8E" w:rsidP="00404F8E">
      <w:pPr>
        <w:tabs>
          <w:tab w:val="left" w:pos="709"/>
        </w:tabs>
        <w:spacing w:after="0" w:line="240" w:lineRule="auto"/>
        <w:jc w:val="both"/>
        <w:rPr>
          <w:rFonts w:ascii="Times New Roman" w:eastAsia="Calibri" w:hAnsi="Times New Roman" w:cs="Times New Roman"/>
          <w:sz w:val="28"/>
          <w:szCs w:val="28"/>
          <w:lang w:eastAsia="ru-RU"/>
        </w:rPr>
      </w:pPr>
      <w:r w:rsidRPr="00B4375B">
        <w:rPr>
          <w:rFonts w:ascii="Times New Roman" w:eastAsia="Calibri" w:hAnsi="Times New Roman" w:cs="Times New Roman"/>
          <w:sz w:val="28"/>
          <w:szCs w:val="28"/>
          <w:lang w:eastAsia="ru-RU"/>
        </w:rPr>
        <w:t>Цель</w:t>
      </w:r>
      <w:r>
        <w:rPr>
          <w:rFonts w:ascii="Times New Roman" w:eastAsia="Calibri" w:hAnsi="Times New Roman" w:cs="Times New Roman"/>
          <w:sz w:val="28"/>
          <w:szCs w:val="28"/>
          <w:lang w:eastAsia="ru-RU"/>
        </w:rPr>
        <w:t xml:space="preserve"> исследования</w:t>
      </w:r>
      <w:r w:rsidRPr="00B4375B">
        <w:rPr>
          <w:rFonts w:ascii="Times New Roman" w:eastAsia="Calibri" w:hAnsi="Times New Roman" w:cs="Times New Roman"/>
          <w:sz w:val="28"/>
          <w:szCs w:val="28"/>
          <w:lang w:eastAsia="ru-RU"/>
        </w:rPr>
        <w:t xml:space="preserve">: создание ресурсного центра воспитательных практик как </w:t>
      </w:r>
      <w:proofErr w:type="gramStart"/>
      <w:r w:rsidRPr="00B4375B">
        <w:rPr>
          <w:rFonts w:ascii="Times New Roman" w:eastAsia="Calibri" w:hAnsi="Times New Roman" w:cs="Times New Roman"/>
          <w:sz w:val="28"/>
          <w:szCs w:val="28"/>
          <w:lang w:eastAsia="ru-RU"/>
        </w:rPr>
        <w:t>системообразующего  элемента</w:t>
      </w:r>
      <w:proofErr w:type="gramEnd"/>
      <w:r w:rsidRPr="00B4375B">
        <w:rPr>
          <w:rFonts w:ascii="Times New Roman" w:eastAsia="Calibri" w:hAnsi="Times New Roman" w:cs="Times New Roman"/>
          <w:sz w:val="28"/>
          <w:szCs w:val="28"/>
          <w:lang w:eastAsia="ru-RU"/>
        </w:rPr>
        <w:t xml:space="preserve"> воспитательного пространства школы</w:t>
      </w:r>
    </w:p>
    <w:p w14:paraId="48E95A7B" w14:textId="77777777" w:rsidR="00404F8E" w:rsidRPr="009D2B1B" w:rsidRDefault="00404F8E" w:rsidP="00404F8E">
      <w:pPr>
        <w:tabs>
          <w:tab w:val="left" w:pos="709"/>
        </w:tabs>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4375B">
        <w:rPr>
          <w:rFonts w:ascii="Times New Roman" w:eastAsia="Calibri" w:hAnsi="Times New Roman" w:cs="Times New Roman"/>
          <w:sz w:val="28"/>
          <w:szCs w:val="28"/>
          <w:lang w:eastAsia="ru-RU"/>
        </w:rPr>
        <w:t xml:space="preserve">Основная идея (идеи) предлагаемого проекта: это создание школьного ресурсного центра воспитательных практик, содержащего 5 основных блоков: информационного, методического, диагностического, видеотеки и помощи родителям. </w:t>
      </w:r>
    </w:p>
    <w:p w14:paraId="3B41065D" w14:textId="77777777" w:rsidR="00404F8E" w:rsidRDefault="00404F8E"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0224" behindDoc="0" locked="0" layoutInCell="1" allowOverlap="1" wp14:anchorId="4D0B8249" wp14:editId="29F02E23">
                <wp:simplePos x="0" y="0"/>
                <wp:positionH relativeFrom="page">
                  <wp:posOffset>2870200</wp:posOffset>
                </wp:positionH>
                <wp:positionV relativeFrom="paragraph">
                  <wp:posOffset>102235</wp:posOffset>
                </wp:positionV>
                <wp:extent cx="2095500" cy="425450"/>
                <wp:effectExtent l="0" t="0" r="19050" b="12700"/>
                <wp:wrapNone/>
                <wp:docPr id="27" name="Прямоугольник: скругленные углы 27"/>
                <wp:cNvGraphicFramePr/>
                <a:graphic xmlns:a="http://schemas.openxmlformats.org/drawingml/2006/main">
                  <a:graphicData uri="http://schemas.microsoft.com/office/word/2010/wordprocessingShape">
                    <wps:wsp>
                      <wps:cNvSpPr/>
                      <wps:spPr>
                        <a:xfrm>
                          <a:off x="0" y="0"/>
                          <a:ext cx="2095500" cy="425450"/>
                        </a:xfrm>
                        <a:prstGeom prst="roundRect">
                          <a:avLst/>
                        </a:prstGeom>
                        <a:solidFill>
                          <a:sysClr val="window" lastClr="FFFFFF"/>
                        </a:solidFill>
                        <a:ln w="12700" cap="flat" cmpd="sng" algn="ctr">
                          <a:solidFill>
                            <a:srgbClr val="70AD47"/>
                          </a:solidFill>
                          <a:prstDash val="solid"/>
                          <a:miter lim="800000"/>
                        </a:ln>
                        <a:effectLst/>
                      </wps:spPr>
                      <wps:txbx>
                        <w:txbxContent>
                          <w:p w14:paraId="21907D4C" w14:textId="77777777" w:rsidR="00B117C8" w:rsidRPr="004910F3" w:rsidRDefault="00B117C8" w:rsidP="00404F8E">
                            <w:pPr>
                              <w:jc w:val="center"/>
                              <w:rPr>
                                <w14:shadow w14:blurRad="50800" w14:dist="50800" w14:dir="5400000" w14:sx="0" w14:sy="0" w14:kx="0" w14:ky="0" w14:algn="ctr">
                                  <w14:schemeClr w14:val="bg1">
                                    <w14:lumMod w14:val="85000"/>
                                  </w14:schemeClr>
                                </w14:shadow>
                              </w:rPr>
                            </w:pPr>
                            <w:r w:rsidRPr="004910F3">
                              <w:rPr>
                                <w14:shadow w14:blurRad="50800" w14:dist="50800" w14:dir="5400000" w14:sx="0" w14:sy="0" w14:kx="0" w14:ky="0" w14:algn="ctr">
                                  <w14:schemeClr w14:val="bg1">
                                    <w14:lumMod w14:val="85000"/>
                                  </w14:schemeClr>
                                </w14:shadow>
                              </w:rPr>
                              <w:t>ВИДЕОТЕКА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0B8249" id="Прямоугольник: скругленные углы 27" o:spid="_x0000_s1026" style="position:absolute;left:0;text-align:left;margin-left:226pt;margin-top:8.05pt;width:165pt;height:33.5pt;z-index:2517002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" fillcolor="window" strokecolor="#70ad47" strokeweight="1pt">
                <v:stroke joinstyle="miter"/>
                <v:textbox>
                  <w:txbxContent>
                    <w:p w14:paraId="21907D4C" w14:textId="77777777" w:rsidR="00B117C8" w:rsidRPr="004910F3" w:rsidRDefault="00B117C8" w:rsidP="00404F8E">
                      <w:pPr>
                        <w:jc w:val="center"/>
                        <w:rPr>
                          <w14:shadow w14:blurRad="50800" w14:dist="50800" w14:dir="5400000" w14:sx="0" w14:sy="0" w14:kx="0" w14:ky="0" w14:algn="ctr">
                            <w14:schemeClr w14:val="bg1">
                              <w14:lumMod w14:val="85000"/>
                            </w14:schemeClr>
                          </w14:shadow>
                        </w:rPr>
                      </w:pPr>
                      <w:r w:rsidRPr="004910F3">
                        <w:rPr>
                          <w14:shadow w14:blurRad="50800" w14:dist="50800" w14:dir="5400000" w14:sx="0" w14:sy="0" w14:kx="0" w14:ky="0" w14:algn="ctr">
                            <w14:schemeClr w14:val="bg1">
                              <w14:lumMod w14:val="85000"/>
                            </w14:schemeClr>
                          </w14:shadow>
                        </w:rPr>
                        <w:t>ВИДЕОТЕКА</w:t>
                      </w:r>
                    </w:p>
                  </w:txbxContent>
                </v:textbox>
                <w10:wrap anchorx="page"/>
              </v:roundrect>
            </w:pict>
          </mc:Fallback>
        </mc:AlternateContent>
      </w:r>
    </w:p>
    <w:p w14:paraId="489DE3EB" w14:textId="46F30125"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6368" behindDoc="0" locked="0" layoutInCell="1" allowOverlap="1" wp14:anchorId="232A4686" wp14:editId="737FCFEA">
                <wp:simplePos x="0" y="0"/>
                <wp:positionH relativeFrom="margin">
                  <wp:align>right</wp:align>
                </wp:positionH>
                <wp:positionV relativeFrom="paragraph">
                  <wp:posOffset>282258</wp:posOffset>
                </wp:positionV>
                <wp:extent cx="1574800" cy="1990725"/>
                <wp:effectExtent l="20637" t="17463" r="46038" b="46037"/>
                <wp:wrapNone/>
                <wp:docPr id="29" name="Стрелка: влево-вверх 29"/>
                <wp:cNvGraphicFramePr/>
                <a:graphic xmlns:a="http://schemas.openxmlformats.org/drawingml/2006/main">
                  <a:graphicData uri="http://schemas.microsoft.com/office/word/2010/wordprocessingShape">
                    <wps:wsp>
                      <wps:cNvSpPr/>
                      <wps:spPr>
                        <a:xfrm rot="16200000">
                          <a:off x="0" y="0"/>
                          <a:ext cx="1574800" cy="1990725"/>
                        </a:xfrm>
                        <a:prstGeom prst="leftUpArrow">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B4CFE" id="Стрелка: влево-вверх 29" o:spid="_x0000_s1026" style="position:absolute;margin-left:72.8pt;margin-top:22.25pt;width:124pt;height:156.75pt;rotation:-90;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1574800,199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" path="m,1597025l393700,1203325r,196850l984250,1400175r,-1006475l787400,393700,1181100,r393700,393700l1377950,393700r,1400175l393700,1793875r,196850l,1597025xe" fillcolor="#f6f8fc" strokecolor="#70ad47" strokeweight="1pt">
                <v:fill color2="#c7d5ed" colors="0 #f6f8fc;48497f #abc0e4;54395f #abc0e4;1 #c7d5ed" focus="100%" type="gradient"/>
                <v:stroke joinstyle="miter"/>
                <v:path arrowok="t" o:connecttype="custom" o:connectlocs="0,1597025;393700,1203325;393700,1400175;984250,1400175;984250,393700;787400,393700;1181100,0;1574800,393700;1377950,393700;1377950,1793875;393700,1793875;393700,1990725;0,1597025" o:connectangles="0,0,0,0,0,0,0,0,0,0,0,0,0"/>
                <w10:wrap anchorx="margin"/>
              </v:shape>
            </w:pict>
          </mc:Fallback>
        </mc:AlternateContent>
      </w: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7392" behindDoc="0" locked="0" layoutInCell="1" allowOverlap="1" wp14:anchorId="7522D613" wp14:editId="740B63C8">
                <wp:simplePos x="0" y="0"/>
                <wp:positionH relativeFrom="column">
                  <wp:posOffset>2842260</wp:posOffset>
                </wp:positionH>
                <wp:positionV relativeFrom="paragraph">
                  <wp:posOffset>176530</wp:posOffset>
                </wp:positionV>
                <wp:extent cx="641350" cy="527049"/>
                <wp:effectExtent l="19050" t="0" r="44450" b="45085"/>
                <wp:wrapNone/>
                <wp:docPr id="28" name="Стрелка: вниз 28"/>
                <wp:cNvGraphicFramePr/>
                <a:graphic xmlns:a="http://schemas.openxmlformats.org/drawingml/2006/main">
                  <a:graphicData uri="http://schemas.microsoft.com/office/word/2010/wordprocessingShape">
                    <wps:wsp>
                      <wps:cNvSpPr/>
                      <wps:spPr>
                        <a:xfrm>
                          <a:off x="0" y="0"/>
                          <a:ext cx="641350" cy="527049"/>
                        </a:xfrm>
                        <a:prstGeom prst="downArrow">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3B08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8" o:spid="_x0000_s1026" type="#_x0000_t67" style="position:absolute;margin-left:223.8pt;margin-top:13.9pt;width:50.5pt;height:41.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" adj="10800" fillcolor="#f6f8fc" strokecolor="#70ad47" strokeweight="1pt">
                <v:fill color2="#c7d5ed" colors="0 #f6f8fc;48497f #abc0e4;54395f #abc0e4;1 #c7d5ed" focus="100%" type="gradient"/>
              </v:shape>
            </w:pict>
          </mc:Fallback>
        </mc:AlternateContent>
      </w:r>
    </w:p>
    <w:p w14:paraId="6C3D88CF" w14:textId="090B7EC5"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5344" behindDoc="0" locked="0" layoutInCell="1" allowOverlap="1" wp14:anchorId="63F9DB1E" wp14:editId="7BFD8AFC">
                <wp:simplePos x="0" y="0"/>
                <wp:positionH relativeFrom="column">
                  <wp:posOffset>289560</wp:posOffset>
                </wp:positionH>
                <wp:positionV relativeFrom="paragraph">
                  <wp:posOffset>200025</wp:posOffset>
                </wp:positionV>
                <wp:extent cx="1854200" cy="1593850"/>
                <wp:effectExtent l="19050" t="19050" r="12700" b="44450"/>
                <wp:wrapNone/>
                <wp:docPr id="30" name="Стрелка: влево-вверх 30"/>
                <wp:cNvGraphicFramePr/>
                <a:graphic xmlns:a="http://schemas.openxmlformats.org/drawingml/2006/main">
                  <a:graphicData uri="http://schemas.microsoft.com/office/word/2010/wordprocessingShape">
                    <wps:wsp>
                      <wps:cNvSpPr/>
                      <wps:spPr>
                        <a:xfrm rot="10800000">
                          <a:off x="0" y="0"/>
                          <a:ext cx="1854200" cy="1593850"/>
                        </a:xfrm>
                        <a:prstGeom prst="leftUpArrow">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A18A3" id="Стрелка: влево-вверх 30" o:spid="_x0000_s1026" style="position:absolute;margin-left:22.8pt;margin-top:15.75pt;width:146pt;height:125.5pt;rotation:18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54200,159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" path="m,1195388l398463,796925r,199231l1256506,996156r,-597693l1057275,398463,1455738,r398462,398463l1654969,398463r,996156l398463,1394619r,199231l,1195388xe" fillcolor="#f6f8fc" strokecolor="#70ad47" strokeweight="1pt">
                <v:fill color2="#c7d5ed" colors="0 #f6f8fc;48497f #abc0e4;54395f #abc0e4;1 #c7d5ed" focus="100%" type="gradient"/>
                <v:stroke joinstyle="miter"/>
                <v:path arrowok="t" o:connecttype="custom" o:connectlocs="0,1195388;398463,796925;398463,996156;1256506,996156;1256506,398463;1057275,398463;1455738,0;1854200,398463;1654969,398463;1654969,1394619;398463,1394619;398463,1593850;0,1195388" o:connectangles="0,0,0,0,0,0,0,0,0,0,0,0,0"/>
              </v:shape>
            </w:pict>
          </mc:Fallback>
        </mc:AlternateContent>
      </w:r>
    </w:p>
    <w:p w14:paraId="0FB65042" w14:textId="7D10CE96"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98176" behindDoc="0" locked="0" layoutInCell="1" allowOverlap="1" wp14:anchorId="61954A79" wp14:editId="4DB7391D">
                <wp:simplePos x="0" y="0"/>
                <wp:positionH relativeFrom="margin">
                  <wp:posOffset>2143760</wp:posOffset>
                </wp:positionH>
                <wp:positionV relativeFrom="paragraph">
                  <wp:posOffset>64770</wp:posOffset>
                </wp:positionV>
                <wp:extent cx="2095500" cy="501650"/>
                <wp:effectExtent l="0" t="0" r="19050" b="12700"/>
                <wp:wrapNone/>
                <wp:docPr id="31" name="Прямоугольник: скругленные углы 31"/>
                <wp:cNvGraphicFramePr/>
                <a:graphic xmlns:a="http://schemas.openxmlformats.org/drawingml/2006/main">
                  <a:graphicData uri="http://schemas.microsoft.com/office/word/2010/wordprocessingShape">
                    <wps:wsp>
                      <wps:cNvSpPr/>
                      <wps:spPr>
                        <a:xfrm>
                          <a:off x="0" y="0"/>
                          <a:ext cx="2095500" cy="501650"/>
                        </a:xfrm>
                        <a:prstGeom prst="roundRect">
                          <a:avLst/>
                        </a:prstGeom>
                        <a:solidFill>
                          <a:sysClr val="window" lastClr="FFFFFF"/>
                        </a:solidFill>
                        <a:ln w="12700" cap="flat" cmpd="sng" algn="ctr">
                          <a:solidFill>
                            <a:srgbClr val="70AD47"/>
                          </a:solidFill>
                          <a:prstDash val="solid"/>
                          <a:miter lim="800000"/>
                        </a:ln>
                        <a:effectLst/>
                      </wps:spPr>
                      <wps:txbx>
                        <w:txbxContent>
                          <w:p w14:paraId="542E6D09" w14:textId="77777777" w:rsidR="00B117C8" w:rsidRDefault="00B117C8" w:rsidP="00404F8E">
                            <w:pPr>
                              <w:jc w:val="center"/>
                            </w:pPr>
                            <w:r>
                              <w:t>ИНФОРМАЦИОННЫЙ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954A79" id="Прямоугольник: скругленные углы 31" o:spid="_x0000_s1027" style="position:absolute;left:0;text-align:left;margin-left:168.8pt;margin-top:5.1pt;width:165pt;height:39.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" fillcolor="window" strokecolor="#70ad47" strokeweight="1pt">
                <v:stroke joinstyle="miter"/>
                <v:textbox>
                  <w:txbxContent>
                    <w:p w14:paraId="542E6D09" w14:textId="77777777" w:rsidR="00B117C8" w:rsidRDefault="00B117C8" w:rsidP="00404F8E">
                      <w:pPr>
                        <w:jc w:val="center"/>
                      </w:pPr>
                      <w:r>
                        <w:t>ИНФОРМАЦИОННЫЙ БЛОК</w:t>
                      </w:r>
                    </w:p>
                  </w:txbxContent>
                </v:textbox>
                <w10:wrap anchorx="margin"/>
              </v:roundrect>
            </w:pict>
          </mc:Fallback>
        </mc:AlternateContent>
      </w:r>
    </w:p>
    <w:p w14:paraId="6031AC8C" w14:textId="016CD34E" w:rsidR="00404F8E" w:rsidRDefault="00404F8E" w:rsidP="00404F8E">
      <w:pPr>
        <w:tabs>
          <w:tab w:val="left" w:pos="709"/>
        </w:tabs>
        <w:spacing w:after="0" w:line="360" w:lineRule="auto"/>
        <w:ind w:right="-1"/>
        <w:jc w:val="center"/>
        <w:rPr>
          <w:rFonts w:ascii="Times New Roman" w:eastAsia="Calibri" w:hAnsi="Times New Roman" w:cs="Times New Roman"/>
          <w:b/>
          <w:sz w:val="28"/>
          <w:szCs w:val="28"/>
          <w:lang w:eastAsia="ru-RU"/>
        </w:rPr>
      </w:pPr>
    </w:p>
    <w:p w14:paraId="6CB55604" w14:textId="0CFE0FE0"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4320" behindDoc="0" locked="0" layoutInCell="1" allowOverlap="1" wp14:anchorId="1CACB415" wp14:editId="677B318D">
                <wp:simplePos x="0" y="0"/>
                <wp:positionH relativeFrom="margin">
                  <wp:posOffset>2886710</wp:posOffset>
                </wp:positionH>
                <wp:positionV relativeFrom="paragraph">
                  <wp:posOffset>22225</wp:posOffset>
                </wp:positionV>
                <wp:extent cx="577850" cy="711200"/>
                <wp:effectExtent l="19050" t="19050" r="31750" b="12700"/>
                <wp:wrapNone/>
                <wp:docPr id="32" name="Стрелка: вверх 32"/>
                <wp:cNvGraphicFramePr/>
                <a:graphic xmlns:a="http://schemas.openxmlformats.org/drawingml/2006/main">
                  <a:graphicData uri="http://schemas.microsoft.com/office/word/2010/wordprocessingShape">
                    <wps:wsp>
                      <wps:cNvSpPr/>
                      <wps:spPr>
                        <a:xfrm>
                          <a:off x="0" y="0"/>
                          <a:ext cx="577850" cy="711200"/>
                        </a:xfrm>
                        <a:prstGeom prst="upArrow">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6A0C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32" o:spid="_x0000_s1026" type="#_x0000_t68" style="position:absolute;margin-left:227.3pt;margin-top:1.75pt;width:45.5pt;height:5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" adj="8775" fillcolor="#f6f8fc" strokecolor="#70ad47" strokeweight="1pt">
                <v:fill color2="#c7d5ed" colors="0 #f6f8fc;48497f #abc0e4;54395f #abc0e4;1 #c7d5ed" focus="100%" type="gradient"/>
                <w10:wrap anchorx="margin"/>
              </v:shape>
            </w:pict>
          </mc:Fallback>
        </mc:AlternateContent>
      </w:r>
    </w:p>
    <w:p w14:paraId="03B1CB85" w14:textId="2C7B5D5C" w:rsidR="00404F8E" w:rsidRDefault="00404F8E" w:rsidP="00404F8E">
      <w:pPr>
        <w:tabs>
          <w:tab w:val="left" w:pos="709"/>
        </w:tabs>
        <w:spacing w:after="0" w:line="360" w:lineRule="auto"/>
        <w:ind w:right="-1"/>
        <w:jc w:val="center"/>
        <w:rPr>
          <w:rFonts w:ascii="Times New Roman" w:eastAsia="Calibri" w:hAnsi="Times New Roman" w:cs="Times New Roman"/>
          <w:b/>
          <w:sz w:val="28"/>
          <w:szCs w:val="28"/>
          <w:lang w:eastAsia="ru-RU"/>
        </w:rPr>
      </w:pPr>
    </w:p>
    <w:p w14:paraId="56D96EBA" w14:textId="0C3530DE"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99200" behindDoc="0" locked="0" layoutInCell="1" allowOverlap="1" wp14:anchorId="45373766" wp14:editId="15D8C567">
                <wp:simplePos x="0" y="0"/>
                <wp:positionH relativeFrom="column">
                  <wp:posOffset>-447040</wp:posOffset>
                </wp:positionH>
                <wp:positionV relativeFrom="paragraph">
                  <wp:posOffset>311150</wp:posOffset>
                </wp:positionV>
                <wp:extent cx="2095500" cy="374650"/>
                <wp:effectExtent l="0" t="0" r="19050" b="25400"/>
                <wp:wrapNone/>
                <wp:docPr id="35" name="Прямоугольник: скругленные углы 35"/>
                <wp:cNvGraphicFramePr/>
                <a:graphic xmlns:a="http://schemas.openxmlformats.org/drawingml/2006/main">
                  <a:graphicData uri="http://schemas.microsoft.com/office/word/2010/wordprocessingShape">
                    <wps:wsp>
                      <wps:cNvSpPr/>
                      <wps:spPr>
                        <a:xfrm>
                          <a:off x="0" y="0"/>
                          <a:ext cx="2095500" cy="374650"/>
                        </a:xfrm>
                        <a:prstGeom prst="roundRect">
                          <a:avLst/>
                        </a:prstGeom>
                        <a:solidFill>
                          <a:sysClr val="window" lastClr="FFFFFF"/>
                        </a:solidFill>
                        <a:ln w="12700" cap="flat" cmpd="sng" algn="ctr">
                          <a:solidFill>
                            <a:srgbClr val="70AD47"/>
                          </a:solidFill>
                          <a:prstDash val="solid"/>
                          <a:miter lim="800000"/>
                        </a:ln>
                        <a:effectLst/>
                      </wps:spPr>
                      <wps:txbx>
                        <w:txbxContent>
                          <w:p w14:paraId="4C66744C" w14:textId="77777777" w:rsidR="00B117C8" w:rsidRDefault="00B117C8" w:rsidP="00404F8E">
                            <w:pPr>
                              <w:jc w:val="center"/>
                            </w:pPr>
                            <w:r>
                              <w:t>МЕТОДИЧЕСКИЙ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373766" id="Прямоугольник: скругленные углы 35" o:spid="_x0000_s1028" style="position:absolute;left:0;text-align:left;margin-left:-35.2pt;margin-top:24.5pt;width:165pt;height:29.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" fillcolor="window" strokecolor="#70ad47" strokeweight="1pt">
                <v:stroke joinstyle="miter"/>
                <v:textbox>
                  <w:txbxContent>
                    <w:p w14:paraId="4C66744C" w14:textId="77777777" w:rsidR="00B117C8" w:rsidRDefault="00B117C8" w:rsidP="00404F8E">
                      <w:pPr>
                        <w:jc w:val="center"/>
                      </w:pPr>
                      <w:r>
                        <w:t>МЕТОДИЧЕСКИЙ БЛОК</w:t>
                      </w:r>
                    </w:p>
                  </w:txbxContent>
                </v:textbox>
              </v:roundrect>
            </w:pict>
          </mc:Fallback>
        </mc:AlternateContent>
      </w: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9440" behindDoc="0" locked="0" layoutInCell="1" allowOverlap="1" wp14:anchorId="1BD3AB95" wp14:editId="04CFBF12">
                <wp:simplePos x="0" y="0"/>
                <wp:positionH relativeFrom="column">
                  <wp:posOffset>1623060</wp:posOffset>
                </wp:positionH>
                <wp:positionV relativeFrom="paragraph">
                  <wp:posOffset>208915</wp:posOffset>
                </wp:positionV>
                <wp:extent cx="552450" cy="546100"/>
                <wp:effectExtent l="19050" t="19050" r="19050" b="44450"/>
                <wp:wrapNone/>
                <wp:docPr id="37" name="Стрелка: влево 37"/>
                <wp:cNvGraphicFramePr/>
                <a:graphic xmlns:a="http://schemas.openxmlformats.org/drawingml/2006/main">
                  <a:graphicData uri="http://schemas.microsoft.com/office/word/2010/wordprocessingShape">
                    <wps:wsp>
                      <wps:cNvSpPr/>
                      <wps:spPr>
                        <a:xfrm>
                          <a:off x="0" y="0"/>
                          <a:ext cx="552450" cy="546100"/>
                        </a:xfrm>
                        <a:prstGeom prst="leftArrow">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8CE5A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7" o:spid="_x0000_s1026" type="#_x0000_t66" style="position:absolute;margin-left:127.8pt;margin-top:16.45pt;width:43.5pt;height:43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" adj="10676" fillcolor="#f6f8fc" strokecolor="#70ad47" strokeweight="1pt">
                <v:fill color2="#c7d5ed" colors="0 #f6f8fc;48497f #abc0e4;54395f #abc0e4;1 #c7d5ed" focus="100%" type="gradient"/>
              </v:shape>
            </w:pict>
          </mc:Fallback>
        </mc:AlternateContent>
      </w: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8416" behindDoc="0" locked="0" layoutInCell="1" allowOverlap="1" wp14:anchorId="468E0A2F" wp14:editId="726FADFE">
                <wp:simplePos x="0" y="0"/>
                <wp:positionH relativeFrom="column">
                  <wp:posOffset>4150360</wp:posOffset>
                </wp:positionH>
                <wp:positionV relativeFrom="paragraph">
                  <wp:posOffset>177165</wp:posOffset>
                </wp:positionV>
                <wp:extent cx="508000" cy="596900"/>
                <wp:effectExtent l="0" t="19050" r="44450" b="31750"/>
                <wp:wrapNone/>
                <wp:docPr id="36" name="Стрелка: вправо 36"/>
                <wp:cNvGraphicFramePr/>
                <a:graphic xmlns:a="http://schemas.openxmlformats.org/drawingml/2006/main">
                  <a:graphicData uri="http://schemas.microsoft.com/office/word/2010/wordprocessingShape">
                    <wps:wsp>
                      <wps:cNvSpPr/>
                      <wps:spPr>
                        <a:xfrm>
                          <a:off x="0" y="0"/>
                          <a:ext cx="508000" cy="596900"/>
                        </a:xfrm>
                        <a:prstGeom prst="rightArrow">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042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6" o:spid="_x0000_s1026" type="#_x0000_t13" style="position:absolute;margin-left:326.8pt;margin-top:13.95pt;width:40pt;height:4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" adj="10800" fillcolor="#f6f8fc" strokecolor="#70ad47" strokeweight="1pt">
                <v:fill color2="#c7d5ed" colors="0 #f6f8fc;48497f #abc0e4;54395f #abc0e4;1 #c7d5ed" focus="100%" type="gradient"/>
              </v:shape>
            </w:pict>
          </mc:Fallback>
        </mc:AlternateContent>
      </w: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3296" behindDoc="0" locked="0" layoutInCell="1" allowOverlap="1" wp14:anchorId="1D3AC751" wp14:editId="00C1C513">
                <wp:simplePos x="0" y="0"/>
                <wp:positionH relativeFrom="margin">
                  <wp:posOffset>2207260</wp:posOffset>
                </wp:positionH>
                <wp:positionV relativeFrom="paragraph">
                  <wp:posOffset>95250</wp:posOffset>
                </wp:positionV>
                <wp:extent cx="1936750" cy="876300"/>
                <wp:effectExtent l="0" t="0" r="25400" b="19050"/>
                <wp:wrapNone/>
                <wp:docPr id="33" name="Овал 33"/>
                <wp:cNvGraphicFramePr/>
                <a:graphic xmlns:a="http://schemas.openxmlformats.org/drawingml/2006/main">
                  <a:graphicData uri="http://schemas.microsoft.com/office/word/2010/wordprocessingShape">
                    <wps:wsp>
                      <wps:cNvSpPr/>
                      <wps:spPr>
                        <a:xfrm>
                          <a:off x="0" y="0"/>
                          <a:ext cx="1936750" cy="876300"/>
                        </a:xfrm>
                        <a:prstGeom prst="ellipse">
                          <a:avLst/>
                        </a:prstGeom>
                        <a:solidFill>
                          <a:sysClr val="window" lastClr="FFFFFF"/>
                        </a:solidFill>
                        <a:ln w="12700" cap="flat" cmpd="sng" algn="ctr">
                          <a:solidFill>
                            <a:srgbClr val="70AD47"/>
                          </a:solidFill>
                          <a:prstDash val="solid"/>
                          <a:miter lim="800000"/>
                        </a:ln>
                        <a:effectLst/>
                      </wps:spPr>
                      <wps:txbx>
                        <w:txbxContent>
                          <w:p w14:paraId="4027B845" w14:textId="77777777" w:rsidR="00B117C8" w:rsidRDefault="00B117C8" w:rsidP="00404F8E">
                            <w:pPr>
                              <w:jc w:val="center"/>
                            </w:pPr>
                            <w:r>
                              <w:t>ВОСПИТАТЕЛЬНЫЕ ПРАКТИКИ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3AC751" id="Овал 33" o:spid="_x0000_s1029" style="position:absolute;left:0;text-align:left;margin-left:173.8pt;margin-top:7.5pt;width:152.5pt;height:69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" fillcolor="window" strokecolor="#70ad47" strokeweight="1pt">
                <v:stroke joinstyle="miter"/>
                <v:textbox>
                  <w:txbxContent>
                    <w:p w14:paraId="4027B845" w14:textId="77777777" w:rsidR="00B117C8" w:rsidRDefault="00B117C8" w:rsidP="00404F8E">
                      <w:pPr>
                        <w:jc w:val="center"/>
                      </w:pPr>
                      <w:r>
                        <w:t>ВОСПИТАТЕЛЬНЫЕ ПРАКТИКИ</w:t>
                      </w:r>
                    </w:p>
                  </w:txbxContent>
                </v:textbox>
                <w10:wrap anchorx="margin"/>
              </v:oval>
            </w:pict>
          </mc:Fallback>
        </mc:AlternateContent>
      </w:r>
    </w:p>
    <w:p w14:paraId="6E79C55C" w14:textId="744611FB"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2272" behindDoc="0" locked="0" layoutInCell="1" allowOverlap="1" wp14:anchorId="749D05FE" wp14:editId="587F24D8">
                <wp:simplePos x="0" y="0"/>
                <wp:positionH relativeFrom="column">
                  <wp:posOffset>4702810</wp:posOffset>
                </wp:positionH>
                <wp:positionV relativeFrom="paragraph">
                  <wp:posOffset>4445</wp:posOffset>
                </wp:positionV>
                <wp:extent cx="1936750" cy="412750"/>
                <wp:effectExtent l="0" t="0" r="25400" b="25400"/>
                <wp:wrapNone/>
                <wp:docPr id="34" name="Прямоугольник: скругленные углы 34"/>
                <wp:cNvGraphicFramePr/>
                <a:graphic xmlns:a="http://schemas.openxmlformats.org/drawingml/2006/main">
                  <a:graphicData uri="http://schemas.microsoft.com/office/word/2010/wordprocessingShape">
                    <wps:wsp>
                      <wps:cNvSpPr/>
                      <wps:spPr>
                        <a:xfrm>
                          <a:off x="0" y="0"/>
                          <a:ext cx="1936750" cy="412750"/>
                        </a:xfrm>
                        <a:prstGeom prst="roundRect">
                          <a:avLst/>
                        </a:prstGeom>
                        <a:solidFill>
                          <a:sysClr val="window" lastClr="FFFFFF"/>
                        </a:solidFill>
                        <a:ln w="12700" cap="flat" cmpd="sng" algn="ctr">
                          <a:solidFill>
                            <a:srgbClr val="70AD47"/>
                          </a:solidFill>
                          <a:prstDash val="solid"/>
                          <a:miter lim="800000"/>
                        </a:ln>
                        <a:effectLst/>
                      </wps:spPr>
                      <wps:txbx>
                        <w:txbxContent>
                          <w:p w14:paraId="5E6FF631" w14:textId="77777777" w:rsidR="00B117C8" w:rsidRDefault="00B117C8" w:rsidP="00404F8E">
                            <w:pPr>
                              <w:jc w:val="center"/>
                            </w:pPr>
                            <w:r>
                              <w:t>ДИАГНОСТИЧЕСКИЙ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9D05FE" id="Прямоугольник: скругленные углы 34" o:spid="_x0000_s1030" style="position:absolute;left:0;text-align:left;margin-left:370.3pt;margin-top:.35pt;width:152.5pt;height: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" fillcolor="window" strokecolor="#70ad47" strokeweight="1pt">
                <v:stroke joinstyle="miter"/>
                <v:textbox>
                  <w:txbxContent>
                    <w:p w14:paraId="5E6FF631" w14:textId="77777777" w:rsidR="00B117C8" w:rsidRDefault="00B117C8" w:rsidP="00404F8E">
                      <w:pPr>
                        <w:jc w:val="center"/>
                      </w:pPr>
                      <w:r>
                        <w:t>ДИАГНОСТИЧЕСКИЙ БЛОК</w:t>
                      </w:r>
                    </w:p>
                  </w:txbxContent>
                </v:textbox>
              </v:roundrect>
            </w:pict>
          </mc:Fallback>
        </mc:AlternateContent>
      </w:r>
    </w:p>
    <w:p w14:paraId="50955AEC" w14:textId="0FB775F7" w:rsidR="00404F8E" w:rsidRDefault="00404F8E" w:rsidP="00404F8E">
      <w:pPr>
        <w:tabs>
          <w:tab w:val="left" w:pos="709"/>
        </w:tabs>
        <w:spacing w:after="0" w:line="360" w:lineRule="auto"/>
        <w:ind w:right="-1"/>
        <w:jc w:val="center"/>
        <w:rPr>
          <w:rFonts w:ascii="Times New Roman" w:eastAsia="Calibri" w:hAnsi="Times New Roman" w:cs="Times New Roman"/>
          <w:b/>
          <w:sz w:val="28"/>
          <w:szCs w:val="28"/>
          <w:lang w:eastAsia="ru-RU"/>
        </w:rPr>
      </w:pPr>
    </w:p>
    <w:p w14:paraId="0CCDFD5C" w14:textId="160955AF" w:rsidR="00404F8E" w:rsidRDefault="00DE6C93"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10464" behindDoc="0" locked="0" layoutInCell="1" allowOverlap="1" wp14:anchorId="5F4083FE" wp14:editId="17F52454">
                <wp:simplePos x="0" y="0"/>
                <wp:positionH relativeFrom="margin">
                  <wp:posOffset>2924810</wp:posOffset>
                </wp:positionH>
                <wp:positionV relativeFrom="paragraph">
                  <wp:posOffset>64135</wp:posOffset>
                </wp:positionV>
                <wp:extent cx="615950" cy="444500"/>
                <wp:effectExtent l="38100" t="0" r="12700" b="31750"/>
                <wp:wrapNone/>
                <wp:docPr id="38" name="Стрелка: вниз 38"/>
                <wp:cNvGraphicFramePr/>
                <a:graphic xmlns:a="http://schemas.openxmlformats.org/drawingml/2006/main">
                  <a:graphicData uri="http://schemas.microsoft.com/office/word/2010/wordprocessingShape">
                    <wps:wsp>
                      <wps:cNvSpPr/>
                      <wps:spPr>
                        <a:xfrm>
                          <a:off x="0" y="0"/>
                          <a:ext cx="615950" cy="444500"/>
                        </a:xfrm>
                        <a:prstGeom prst="downArrow">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5280B" id="Стрелка: вниз 38" o:spid="_x0000_s1026" type="#_x0000_t67" style="position:absolute;margin-left:230.3pt;margin-top:5.05pt;width:48.5pt;height: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" adj="10800" fillcolor="#f6f8fc" strokecolor="#70ad47" strokeweight="1pt">
                <v:fill color2="#c7d5ed" colors="0 #f6f8fc;48497f #abc0e4;54395f #abc0e4;1 #c7d5ed" focus="100%" type="gradient"/>
                <w10:wrap anchorx="margin"/>
              </v:shape>
            </w:pict>
          </mc:Fallback>
        </mc:AlternateContent>
      </w:r>
    </w:p>
    <w:p w14:paraId="557D5BEE" w14:textId="3DFC36F6" w:rsidR="00404F8E" w:rsidRDefault="00D304A9" w:rsidP="00404F8E">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01248" behindDoc="0" locked="0" layoutInCell="1" allowOverlap="1" wp14:anchorId="36D75719" wp14:editId="17A38172">
                <wp:simplePos x="0" y="0"/>
                <wp:positionH relativeFrom="margin">
                  <wp:posOffset>2169160</wp:posOffset>
                </wp:positionH>
                <wp:positionV relativeFrom="paragraph">
                  <wp:posOffset>218440</wp:posOffset>
                </wp:positionV>
                <wp:extent cx="2095500" cy="368300"/>
                <wp:effectExtent l="0" t="0" r="19050" b="12700"/>
                <wp:wrapNone/>
                <wp:docPr id="39" name="Прямоугольник: скругленные углы 39"/>
                <wp:cNvGraphicFramePr/>
                <a:graphic xmlns:a="http://schemas.openxmlformats.org/drawingml/2006/main">
                  <a:graphicData uri="http://schemas.microsoft.com/office/word/2010/wordprocessingShape">
                    <wps:wsp>
                      <wps:cNvSpPr/>
                      <wps:spPr>
                        <a:xfrm>
                          <a:off x="0" y="0"/>
                          <a:ext cx="2095500" cy="368300"/>
                        </a:xfrm>
                        <a:prstGeom prst="roundRect">
                          <a:avLst/>
                        </a:prstGeom>
                        <a:solidFill>
                          <a:sysClr val="window" lastClr="FFFFFF"/>
                        </a:solidFill>
                        <a:ln w="12700" cap="flat" cmpd="sng" algn="ctr">
                          <a:solidFill>
                            <a:srgbClr val="70AD47"/>
                          </a:solidFill>
                          <a:prstDash val="solid"/>
                          <a:miter lim="800000"/>
                        </a:ln>
                        <a:effectLst/>
                      </wps:spPr>
                      <wps:txbx>
                        <w:txbxContent>
                          <w:p w14:paraId="38C7422C" w14:textId="77777777" w:rsidR="00B117C8" w:rsidRDefault="00B117C8" w:rsidP="00404F8E">
                            <w:pPr>
                              <w:jc w:val="center"/>
                            </w:pPr>
                            <w:r>
                              <w:t>ПОМОЩЬ РОДИТЕЛЯМ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D75719" id="Прямоугольник: скругленные углы 39" o:spid="_x0000_s1031" style="position:absolute;left:0;text-align:left;margin-left:170.8pt;margin-top:17.2pt;width:165pt;height:29pt;z-index:251701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" fillcolor="window" strokecolor="#70ad47" strokeweight="1pt">
                <v:stroke joinstyle="miter"/>
                <v:textbox>
                  <w:txbxContent>
                    <w:p w14:paraId="38C7422C" w14:textId="77777777" w:rsidR="00B117C8" w:rsidRDefault="00B117C8" w:rsidP="00404F8E">
                      <w:pPr>
                        <w:jc w:val="center"/>
                      </w:pPr>
                      <w:r>
                        <w:t>ПОМОЩЬ РОДИТЕЛЯМ</w:t>
                      </w:r>
                    </w:p>
                  </w:txbxContent>
                </v:textbox>
                <w10:wrap anchorx="margin"/>
              </v:roundrect>
            </w:pict>
          </mc:Fallback>
        </mc:AlternateContent>
      </w:r>
    </w:p>
    <w:p w14:paraId="453CAB6D" w14:textId="14ED8964" w:rsidR="00404F8E" w:rsidRDefault="00404F8E" w:rsidP="00404F8E">
      <w:pPr>
        <w:tabs>
          <w:tab w:val="left" w:pos="709"/>
        </w:tabs>
        <w:spacing w:after="0" w:line="360" w:lineRule="auto"/>
        <w:ind w:right="-1"/>
        <w:jc w:val="center"/>
        <w:rPr>
          <w:rFonts w:ascii="Times New Roman" w:eastAsia="Calibri" w:hAnsi="Times New Roman" w:cs="Times New Roman"/>
          <w:b/>
          <w:sz w:val="28"/>
          <w:szCs w:val="28"/>
          <w:lang w:eastAsia="ru-RU"/>
        </w:rPr>
      </w:pPr>
    </w:p>
    <w:p w14:paraId="43895900" w14:textId="659B689E" w:rsidR="00404F8E" w:rsidRDefault="00404F8E" w:rsidP="00404F8E">
      <w:pPr>
        <w:tabs>
          <w:tab w:val="left" w:pos="709"/>
        </w:tabs>
        <w:spacing w:after="0" w:line="360" w:lineRule="auto"/>
        <w:ind w:right="-1"/>
        <w:jc w:val="center"/>
        <w:rPr>
          <w:rFonts w:ascii="Times New Roman" w:eastAsia="Calibri" w:hAnsi="Times New Roman" w:cs="Times New Roman"/>
          <w:b/>
          <w:sz w:val="28"/>
          <w:szCs w:val="28"/>
          <w:lang w:eastAsia="ru-RU"/>
        </w:rPr>
      </w:pPr>
    </w:p>
    <w:p w14:paraId="5986AC80" w14:textId="77777777" w:rsidR="00404F8E" w:rsidRDefault="00404F8E" w:rsidP="00D304A9">
      <w:pPr>
        <w:tabs>
          <w:tab w:val="left" w:pos="709"/>
        </w:tabs>
        <w:spacing w:after="0" w:line="360" w:lineRule="auto"/>
        <w:ind w:right="-1"/>
        <w:rPr>
          <w:rFonts w:ascii="Times New Roman" w:eastAsia="Calibri" w:hAnsi="Times New Roman" w:cs="Times New Roman"/>
          <w:b/>
          <w:sz w:val="28"/>
          <w:szCs w:val="28"/>
          <w:lang w:eastAsia="ru-RU"/>
        </w:rPr>
      </w:pPr>
    </w:p>
    <w:p w14:paraId="1E9486F7" w14:textId="77777777" w:rsidR="00404F8E" w:rsidRDefault="00404F8E" w:rsidP="00D304A9">
      <w:pPr>
        <w:pStyle w:val="a3"/>
        <w:numPr>
          <w:ilvl w:val="0"/>
          <w:numId w:val="9"/>
        </w:numPr>
        <w:tabs>
          <w:tab w:val="left" w:pos="709"/>
        </w:tabs>
        <w:spacing w:after="0" w:line="360" w:lineRule="auto"/>
        <w:jc w:val="both"/>
        <w:rPr>
          <w:rFonts w:ascii="Times New Roman" w:eastAsia="Calibri" w:hAnsi="Times New Roman" w:cs="Times New Roman"/>
          <w:sz w:val="28"/>
          <w:szCs w:val="28"/>
          <w:lang w:eastAsia="ru-RU"/>
        </w:rPr>
      </w:pPr>
      <w:r w:rsidRPr="009D2B1B">
        <w:rPr>
          <w:rFonts w:ascii="Times New Roman" w:eastAsia="Calibri" w:hAnsi="Times New Roman" w:cs="Times New Roman"/>
          <w:sz w:val="28"/>
          <w:szCs w:val="28"/>
          <w:lang w:eastAsia="ru-RU"/>
        </w:rPr>
        <w:lastRenderedPageBreak/>
        <w:t xml:space="preserve">Основная задача информационного блока состоит в систематизации </w:t>
      </w:r>
      <w:proofErr w:type="gramStart"/>
      <w:r w:rsidRPr="009D2B1B">
        <w:rPr>
          <w:rFonts w:ascii="Times New Roman" w:eastAsia="Calibri" w:hAnsi="Times New Roman" w:cs="Times New Roman"/>
          <w:sz w:val="28"/>
          <w:szCs w:val="28"/>
          <w:lang w:eastAsia="ru-RU"/>
        </w:rPr>
        <w:t>информации  об</w:t>
      </w:r>
      <w:proofErr w:type="gramEnd"/>
      <w:r w:rsidRPr="009D2B1B">
        <w:rPr>
          <w:rFonts w:ascii="Times New Roman" w:eastAsia="Calibri" w:hAnsi="Times New Roman" w:cs="Times New Roman"/>
          <w:sz w:val="28"/>
          <w:szCs w:val="28"/>
          <w:lang w:eastAsia="ru-RU"/>
        </w:rPr>
        <w:t xml:space="preserve"> имеющихся воспитательных практиках,  новых подходах к воспитанию, о рекомендациях для родителей и т.п. через  библиографию, картотеки , архив образовательных порталов и др. </w:t>
      </w:r>
    </w:p>
    <w:p w14:paraId="430A6AC0" w14:textId="77777777" w:rsidR="00404F8E" w:rsidRDefault="00404F8E" w:rsidP="00D304A9">
      <w:pPr>
        <w:pStyle w:val="a3"/>
        <w:numPr>
          <w:ilvl w:val="0"/>
          <w:numId w:val="9"/>
        </w:numPr>
        <w:tabs>
          <w:tab w:val="left" w:pos="709"/>
        </w:tabs>
        <w:spacing w:after="0" w:line="360" w:lineRule="auto"/>
        <w:jc w:val="both"/>
        <w:rPr>
          <w:rFonts w:ascii="Times New Roman" w:eastAsia="Calibri" w:hAnsi="Times New Roman" w:cs="Times New Roman"/>
          <w:sz w:val="28"/>
          <w:szCs w:val="28"/>
          <w:lang w:eastAsia="ru-RU"/>
        </w:rPr>
      </w:pPr>
      <w:r w:rsidRPr="009D2B1B">
        <w:rPr>
          <w:rFonts w:ascii="Times New Roman" w:eastAsia="Calibri" w:hAnsi="Times New Roman" w:cs="Times New Roman"/>
          <w:sz w:val="28"/>
          <w:szCs w:val="28"/>
          <w:lang w:eastAsia="ru-RU"/>
        </w:rPr>
        <w:t xml:space="preserve">Основная задача методического блока – возможность ознакомления педагогов со сценариями воспитательных мероприятий, с общей методикой проведения различных видов воспитательных </w:t>
      </w:r>
      <w:proofErr w:type="gramStart"/>
      <w:r w:rsidRPr="009D2B1B">
        <w:rPr>
          <w:rFonts w:ascii="Times New Roman" w:eastAsia="Calibri" w:hAnsi="Times New Roman" w:cs="Times New Roman"/>
          <w:sz w:val="28"/>
          <w:szCs w:val="28"/>
          <w:lang w:eastAsia="ru-RU"/>
        </w:rPr>
        <w:t>дел,  со</w:t>
      </w:r>
      <w:proofErr w:type="gramEnd"/>
      <w:r w:rsidRPr="009D2B1B">
        <w:rPr>
          <w:rFonts w:ascii="Times New Roman" w:eastAsia="Calibri" w:hAnsi="Times New Roman" w:cs="Times New Roman"/>
          <w:sz w:val="28"/>
          <w:szCs w:val="28"/>
          <w:lang w:eastAsia="ru-RU"/>
        </w:rPr>
        <w:t xml:space="preserve"> спецификой воспитательных техник, направленных на работу со школьниками и  родителями. Методический блок содержит наиболее интересные разработки воспитательных дел, проектов, реализованных как педагогами и школьниками самой школы, так </w:t>
      </w:r>
      <w:proofErr w:type="gramStart"/>
      <w:r w:rsidRPr="009D2B1B">
        <w:rPr>
          <w:rFonts w:ascii="Times New Roman" w:eastAsia="Calibri" w:hAnsi="Times New Roman" w:cs="Times New Roman"/>
          <w:sz w:val="28"/>
          <w:szCs w:val="28"/>
          <w:lang w:eastAsia="ru-RU"/>
        </w:rPr>
        <w:t>и  представителями</w:t>
      </w:r>
      <w:proofErr w:type="gramEnd"/>
      <w:r w:rsidRPr="009D2B1B">
        <w:rPr>
          <w:rFonts w:ascii="Times New Roman" w:eastAsia="Calibri" w:hAnsi="Times New Roman" w:cs="Times New Roman"/>
          <w:sz w:val="28"/>
          <w:szCs w:val="28"/>
          <w:lang w:eastAsia="ru-RU"/>
        </w:rPr>
        <w:t xml:space="preserve"> других образовательных учреждений. Следует отметить, что комплектование данного блока осуществляется при непосредственном участии Проектного офиса, действующего в школе. </w:t>
      </w:r>
    </w:p>
    <w:p w14:paraId="01AE2A5C" w14:textId="77777777" w:rsidR="00404F8E" w:rsidRDefault="00404F8E" w:rsidP="00D304A9">
      <w:pPr>
        <w:pStyle w:val="a3"/>
        <w:numPr>
          <w:ilvl w:val="0"/>
          <w:numId w:val="9"/>
        </w:numPr>
        <w:tabs>
          <w:tab w:val="left" w:pos="709"/>
        </w:tabs>
        <w:spacing w:after="0" w:line="360" w:lineRule="auto"/>
        <w:jc w:val="both"/>
        <w:rPr>
          <w:rFonts w:ascii="Times New Roman" w:eastAsia="Calibri" w:hAnsi="Times New Roman" w:cs="Times New Roman"/>
          <w:sz w:val="28"/>
          <w:szCs w:val="28"/>
          <w:lang w:eastAsia="ru-RU"/>
        </w:rPr>
      </w:pPr>
      <w:proofErr w:type="gramStart"/>
      <w:r w:rsidRPr="009D2B1B">
        <w:rPr>
          <w:rFonts w:ascii="Times New Roman" w:eastAsia="Calibri" w:hAnsi="Times New Roman" w:cs="Times New Roman"/>
          <w:sz w:val="28"/>
          <w:szCs w:val="28"/>
          <w:lang w:eastAsia="ru-RU"/>
        </w:rPr>
        <w:t>Основная  задача</w:t>
      </w:r>
      <w:proofErr w:type="gramEnd"/>
      <w:r w:rsidRPr="009D2B1B">
        <w:rPr>
          <w:rFonts w:ascii="Times New Roman" w:eastAsia="Calibri" w:hAnsi="Times New Roman" w:cs="Times New Roman"/>
          <w:sz w:val="28"/>
          <w:szCs w:val="28"/>
          <w:lang w:eastAsia="ru-RU"/>
        </w:rPr>
        <w:t xml:space="preserve"> диагностического блока – систематизация диагностических методик по различным направлениям воспитательной  деятельности, по измерению психологических особенностей личности и коллектива.</w:t>
      </w:r>
    </w:p>
    <w:p w14:paraId="119BC066" w14:textId="77777777" w:rsidR="00404F8E" w:rsidRDefault="00404F8E" w:rsidP="00D304A9">
      <w:pPr>
        <w:pStyle w:val="a3"/>
        <w:numPr>
          <w:ilvl w:val="0"/>
          <w:numId w:val="9"/>
        </w:numPr>
        <w:tabs>
          <w:tab w:val="left" w:pos="709"/>
        </w:tabs>
        <w:spacing w:after="0" w:line="360" w:lineRule="auto"/>
        <w:jc w:val="both"/>
        <w:rPr>
          <w:rFonts w:ascii="Times New Roman" w:eastAsia="Calibri" w:hAnsi="Times New Roman" w:cs="Times New Roman"/>
          <w:sz w:val="28"/>
          <w:szCs w:val="28"/>
          <w:lang w:eastAsia="ru-RU"/>
        </w:rPr>
      </w:pPr>
      <w:r w:rsidRPr="002133FF">
        <w:rPr>
          <w:rFonts w:ascii="Times New Roman" w:eastAsia="Calibri" w:hAnsi="Times New Roman" w:cs="Times New Roman"/>
          <w:sz w:val="28"/>
          <w:szCs w:val="28"/>
          <w:lang w:eastAsia="ru-RU"/>
        </w:rPr>
        <w:t xml:space="preserve">Основная задача видеотеки – создание архива видео и </w:t>
      </w:r>
      <w:proofErr w:type="gramStart"/>
      <w:r w:rsidRPr="002133FF">
        <w:rPr>
          <w:rFonts w:ascii="Times New Roman" w:eastAsia="Calibri" w:hAnsi="Times New Roman" w:cs="Times New Roman"/>
          <w:sz w:val="28"/>
          <w:szCs w:val="28"/>
          <w:lang w:eastAsia="ru-RU"/>
        </w:rPr>
        <w:t>фото материалов</w:t>
      </w:r>
      <w:proofErr w:type="gramEnd"/>
      <w:r w:rsidRPr="002133FF">
        <w:rPr>
          <w:rFonts w:ascii="Times New Roman" w:eastAsia="Calibri" w:hAnsi="Times New Roman" w:cs="Times New Roman"/>
          <w:sz w:val="28"/>
          <w:szCs w:val="28"/>
          <w:lang w:eastAsia="ru-RU"/>
        </w:rPr>
        <w:t xml:space="preserve"> по воспитательным делам.</w:t>
      </w:r>
    </w:p>
    <w:p w14:paraId="1F30CCA5" w14:textId="77777777" w:rsidR="00404F8E" w:rsidRPr="002133FF" w:rsidRDefault="00404F8E" w:rsidP="00D304A9">
      <w:pPr>
        <w:pStyle w:val="a3"/>
        <w:numPr>
          <w:ilvl w:val="0"/>
          <w:numId w:val="9"/>
        </w:numPr>
        <w:tabs>
          <w:tab w:val="left" w:pos="709"/>
        </w:tabs>
        <w:spacing w:after="0" w:line="360" w:lineRule="auto"/>
        <w:jc w:val="both"/>
        <w:rPr>
          <w:rFonts w:ascii="Times New Roman" w:eastAsia="Calibri" w:hAnsi="Times New Roman" w:cs="Times New Roman"/>
          <w:sz w:val="28"/>
          <w:szCs w:val="28"/>
          <w:lang w:eastAsia="ru-RU"/>
        </w:rPr>
      </w:pPr>
      <w:r w:rsidRPr="002133FF">
        <w:rPr>
          <w:rFonts w:ascii="Times New Roman" w:eastAsia="Calibri" w:hAnsi="Times New Roman" w:cs="Times New Roman"/>
          <w:sz w:val="28"/>
          <w:szCs w:val="28"/>
          <w:lang w:eastAsia="ru-RU"/>
        </w:rPr>
        <w:t xml:space="preserve">Основная задача блока помощи родителям </w:t>
      </w:r>
      <w:proofErr w:type="gramStart"/>
      <w:r w:rsidRPr="002133FF">
        <w:rPr>
          <w:rFonts w:ascii="Times New Roman" w:eastAsia="Calibri" w:hAnsi="Times New Roman" w:cs="Times New Roman"/>
          <w:sz w:val="28"/>
          <w:szCs w:val="28"/>
          <w:lang w:eastAsia="ru-RU"/>
        </w:rPr>
        <w:t>состоит  в</w:t>
      </w:r>
      <w:proofErr w:type="gramEnd"/>
      <w:r w:rsidRPr="002133FF">
        <w:rPr>
          <w:rFonts w:ascii="Times New Roman" w:eastAsia="Calibri" w:hAnsi="Times New Roman" w:cs="Times New Roman"/>
          <w:sz w:val="28"/>
          <w:szCs w:val="28"/>
          <w:lang w:eastAsia="ru-RU"/>
        </w:rPr>
        <w:t xml:space="preserve"> систематизации доступных для понимания родителями научно-популярных материалов по воспитанию детей. </w:t>
      </w:r>
    </w:p>
    <w:p w14:paraId="2E279A47" w14:textId="77777777" w:rsidR="00404F8E" w:rsidRPr="00B4375B" w:rsidRDefault="00404F8E" w:rsidP="00D304A9">
      <w:pPr>
        <w:tabs>
          <w:tab w:val="left" w:pos="709"/>
        </w:tabs>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4375B">
        <w:rPr>
          <w:rFonts w:ascii="Times New Roman" w:eastAsia="Calibri" w:hAnsi="Times New Roman" w:cs="Times New Roman"/>
          <w:sz w:val="28"/>
          <w:szCs w:val="28"/>
          <w:lang w:eastAsia="ru-RU"/>
        </w:rPr>
        <w:t xml:space="preserve">Важнейшей особенностью работы школьного ресурсного </w:t>
      </w:r>
      <w:proofErr w:type="gramStart"/>
      <w:r w:rsidRPr="00B4375B">
        <w:rPr>
          <w:rFonts w:ascii="Times New Roman" w:eastAsia="Calibri" w:hAnsi="Times New Roman" w:cs="Times New Roman"/>
          <w:sz w:val="28"/>
          <w:szCs w:val="28"/>
          <w:lang w:eastAsia="ru-RU"/>
        </w:rPr>
        <w:t>центра  является</w:t>
      </w:r>
      <w:proofErr w:type="gramEnd"/>
      <w:r w:rsidRPr="00B4375B">
        <w:rPr>
          <w:rFonts w:ascii="Times New Roman" w:eastAsia="Calibri" w:hAnsi="Times New Roman" w:cs="Times New Roman"/>
          <w:sz w:val="28"/>
          <w:szCs w:val="28"/>
          <w:lang w:eastAsia="ru-RU"/>
        </w:rPr>
        <w:t xml:space="preserve"> открытость и доступность накопленной информации как для педагогического коллектива, родителей  самой школы, так и для педагогического сообщества России. Механизмом обращения к информации может стать доступ к специальной рубрике на официальном сайте </w:t>
      </w:r>
      <w:proofErr w:type="gramStart"/>
      <w:r w:rsidRPr="00B4375B">
        <w:rPr>
          <w:rFonts w:ascii="Times New Roman" w:eastAsia="Calibri" w:hAnsi="Times New Roman" w:cs="Times New Roman"/>
          <w:sz w:val="28"/>
          <w:szCs w:val="28"/>
          <w:lang w:eastAsia="ru-RU"/>
        </w:rPr>
        <w:t>школы,  онлайн</w:t>
      </w:r>
      <w:proofErr w:type="gramEnd"/>
      <w:r w:rsidRPr="00B4375B">
        <w:rPr>
          <w:rFonts w:ascii="Times New Roman" w:eastAsia="Calibri" w:hAnsi="Times New Roman" w:cs="Times New Roman"/>
          <w:sz w:val="28"/>
          <w:szCs w:val="28"/>
          <w:lang w:eastAsia="ru-RU"/>
        </w:rPr>
        <w:t xml:space="preserve"> консультации, видеоконференции, онлайн семинары.</w:t>
      </w:r>
    </w:p>
    <w:p w14:paraId="1B7C4FC2" w14:textId="66478618" w:rsidR="00404F8E" w:rsidRPr="00D304A9" w:rsidRDefault="00404F8E" w:rsidP="00D304A9">
      <w:pPr>
        <w:tabs>
          <w:tab w:val="left" w:pos="709"/>
        </w:tabs>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4375B">
        <w:rPr>
          <w:rFonts w:ascii="Times New Roman" w:eastAsia="Calibri" w:hAnsi="Times New Roman" w:cs="Times New Roman"/>
          <w:sz w:val="28"/>
          <w:szCs w:val="28"/>
          <w:lang w:eastAsia="ru-RU"/>
        </w:rPr>
        <w:t xml:space="preserve">Создание систематизированного обновляемого  архива воспитательных техник, литературы по воспитанию поможет педагогам и родителям  быстро  и в удобной </w:t>
      </w:r>
      <w:r w:rsidRPr="00B4375B">
        <w:rPr>
          <w:rFonts w:ascii="Times New Roman" w:eastAsia="Calibri" w:hAnsi="Times New Roman" w:cs="Times New Roman"/>
          <w:sz w:val="28"/>
          <w:szCs w:val="28"/>
          <w:lang w:eastAsia="ru-RU"/>
        </w:rPr>
        <w:lastRenderedPageBreak/>
        <w:t xml:space="preserve">форме получить  необходимую информацию для  решения воспитательных проблем, для разработки собственных сценариев воспитательных мероприятий, для знакомства с инновационными технологиями воспитания, для ориентации в современных воспитательных движениях, проектах, для обмена опытом воспитательной деятельности. </w:t>
      </w:r>
    </w:p>
    <w:p w14:paraId="776CA9BE" w14:textId="779C59ED" w:rsidR="000F265A" w:rsidRPr="00D304A9" w:rsidRDefault="000F265A" w:rsidP="000F2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50"/>
        <w:jc w:val="both"/>
        <w:rPr>
          <w:rFonts w:ascii="Times New Roman" w:eastAsia="Times New Roman" w:hAnsi="Times New Roman" w:cs="Times New Roman"/>
          <w:sz w:val="28"/>
          <w:szCs w:val="28"/>
          <w:lang w:eastAsia="ru-RU"/>
        </w:rPr>
      </w:pPr>
      <w:r w:rsidRPr="00D304A9">
        <w:rPr>
          <w:rFonts w:ascii="Times New Roman" w:eastAsia="Times New Roman" w:hAnsi="Times New Roman" w:cs="Times New Roman"/>
          <w:sz w:val="28"/>
          <w:szCs w:val="28"/>
          <w:lang w:eastAsia="ru-RU"/>
        </w:rPr>
        <w:t xml:space="preserve">РЦ имеет структуру внешних и внутренних связей. На базе ОУ создаётся инициативная группа из педагогов– ядро РЦ и координационный совет РЦ. Ядерная группа учреждения выполняет организационную и образовательную функцию, её члены являются трансляторами образцов инновационной практики работы. Куратор РЦ координирует работу инициативной группы и заключает </w:t>
      </w:r>
      <w:proofErr w:type="gramStart"/>
      <w:r w:rsidRPr="00D304A9">
        <w:rPr>
          <w:rFonts w:ascii="Times New Roman" w:eastAsia="Times New Roman" w:hAnsi="Times New Roman" w:cs="Times New Roman"/>
          <w:sz w:val="28"/>
          <w:szCs w:val="28"/>
          <w:lang w:eastAsia="ru-RU"/>
        </w:rPr>
        <w:t>договора  с</w:t>
      </w:r>
      <w:proofErr w:type="gramEnd"/>
      <w:r w:rsidRPr="00D304A9">
        <w:rPr>
          <w:rFonts w:ascii="Times New Roman" w:eastAsia="Times New Roman" w:hAnsi="Times New Roman" w:cs="Times New Roman"/>
          <w:sz w:val="28"/>
          <w:szCs w:val="28"/>
          <w:lang w:eastAsia="ru-RU"/>
        </w:rPr>
        <w:t xml:space="preserve"> ОУ (потребителями инновационного продукта).</w:t>
      </w:r>
    </w:p>
    <w:p w14:paraId="29A71E68" w14:textId="65D2CD66" w:rsidR="00AD780E" w:rsidRPr="00AD780E" w:rsidRDefault="00AD780E" w:rsidP="00D3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FF0000"/>
          <w:sz w:val="28"/>
          <w:szCs w:val="28"/>
          <w:lang w:eastAsia="ru-RU"/>
        </w:rPr>
      </w:pPr>
      <w:r w:rsidRPr="00D304A9">
        <w:rPr>
          <w:rFonts w:ascii="Times New Roman" w:eastAsia="Times New Roman" w:hAnsi="Times New Roman" w:cs="Times New Roman"/>
          <w:sz w:val="28"/>
          <w:szCs w:val="28"/>
          <w:lang w:eastAsia="ru-RU"/>
        </w:rPr>
        <w:t xml:space="preserve">Координационный совет РЦ самостоятельно разрабатывает программу своей деятельности и планирует мероприятия в целях выполнения поставленных задач. Программа и план работы утверждаются </w:t>
      </w:r>
      <w:r w:rsidR="00D304A9" w:rsidRPr="00D304A9">
        <w:rPr>
          <w:rFonts w:ascii="Times New Roman" w:eastAsia="Times New Roman" w:hAnsi="Times New Roman" w:cs="Times New Roman"/>
          <w:sz w:val="28"/>
          <w:szCs w:val="28"/>
          <w:lang w:eastAsia="ru-RU"/>
        </w:rPr>
        <w:t>директором школы и согласуется с научным руководителем</w:t>
      </w:r>
      <w:r w:rsidR="00D304A9">
        <w:rPr>
          <w:rFonts w:ascii="Times New Roman" w:eastAsia="Times New Roman" w:hAnsi="Times New Roman" w:cs="Times New Roman"/>
          <w:color w:val="FF0000"/>
          <w:sz w:val="28"/>
          <w:szCs w:val="28"/>
          <w:lang w:eastAsia="ru-RU"/>
        </w:rPr>
        <w:t>.</w:t>
      </w:r>
    </w:p>
    <w:p w14:paraId="030BF796" w14:textId="77777777" w:rsidR="00AD780E" w:rsidRPr="00D304A9" w:rsidRDefault="00AD780E" w:rsidP="00AD780E">
      <w:pPr>
        <w:tabs>
          <w:tab w:val="left" w:pos="8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0"/>
        <w:jc w:val="both"/>
        <w:rPr>
          <w:rFonts w:ascii="Times New Roman" w:eastAsia="Times New Roman" w:hAnsi="Times New Roman" w:cs="Times New Roman"/>
          <w:sz w:val="28"/>
          <w:szCs w:val="28"/>
          <w:lang w:eastAsia="ru-RU"/>
        </w:rPr>
      </w:pPr>
      <w:r w:rsidRPr="00D304A9">
        <w:rPr>
          <w:rFonts w:ascii="Times New Roman" w:eastAsia="Times New Roman" w:hAnsi="Times New Roman" w:cs="Times New Roman"/>
          <w:sz w:val="28"/>
          <w:szCs w:val="28"/>
          <w:lang w:eastAsia="ru-RU"/>
        </w:rPr>
        <w:t>Для координации деятельности осуществляется работа на сайте РЦ:</w:t>
      </w:r>
    </w:p>
    <w:p w14:paraId="7D25ED89" w14:textId="77777777" w:rsidR="00AD780E" w:rsidRPr="00D304A9" w:rsidRDefault="00AD780E" w:rsidP="00AD780E">
      <w:pPr>
        <w:tabs>
          <w:tab w:val="left" w:pos="8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0"/>
        <w:jc w:val="both"/>
        <w:rPr>
          <w:rFonts w:ascii="Times New Roman" w:eastAsia="Times New Roman" w:hAnsi="Times New Roman" w:cs="Times New Roman"/>
          <w:sz w:val="28"/>
          <w:szCs w:val="28"/>
          <w:lang w:eastAsia="ru-RU"/>
        </w:rPr>
      </w:pPr>
      <w:r w:rsidRPr="00D304A9">
        <w:rPr>
          <w:rFonts w:ascii="Times New Roman" w:eastAsia="Times New Roman" w:hAnsi="Times New Roman" w:cs="Times New Roman"/>
          <w:sz w:val="28"/>
          <w:szCs w:val="28"/>
          <w:lang w:eastAsia="ru-RU"/>
        </w:rPr>
        <w:t>- презентация концепции и программы работы РЦ,</w:t>
      </w:r>
    </w:p>
    <w:p w14:paraId="33169BE1" w14:textId="77777777" w:rsidR="00AD780E" w:rsidRPr="00D304A9" w:rsidRDefault="00AD780E" w:rsidP="00AD780E">
      <w:pPr>
        <w:tabs>
          <w:tab w:val="left" w:pos="8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0"/>
        <w:jc w:val="both"/>
        <w:rPr>
          <w:rFonts w:ascii="Times New Roman" w:eastAsia="Times New Roman" w:hAnsi="Times New Roman" w:cs="Times New Roman"/>
          <w:sz w:val="28"/>
          <w:szCs w:val="28"/>
          <w:lang w:eastAsia="ru-RU"/>
        </w:rPr>
      </w:pPr>
      <w:r w:rsidRPr="00D304A9">
        <w:rPr>
          <w:rFonts w:ascii="Times New Roman" w:eastAsia="Times New Roman" w:hAnsi="Times New Roman" w:cs="Times New Roman"/>
          <w:sz w:val="28"/>
          <w:szCs w:val="28"/>
          <w:lang w:eastAsia="ru-RU"/>
        </w:rPr>
        <w:t>- план мероприятий,</w:t>
      </w:r>
    </w:p>
    <w:p w14:paraId="0566E1EE" w14:textId="77777777" w:rsidR="00AD780E" w:rsidRPr="00D304A9" w:rsidRDefault="00AD780E" w:rsidP="00AD780E">
      <w:pPr>
        <w:tabs>
          <w:tab w:val="left" w:pos="8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0"/>
        <w:jc w:val="both"/>
        <w:rPr>
          <w:rFonts w:ascii="Times New Roman" w:eastAsia="Times New Roman" w:hAnsi="Times New Roman" w:cs="Times New Roman"/>
          <w:sz w:val="28"/>
          <w:szCs w:val="28"/>
          <w:lang w:eastAsia="ru-RU"/>
        </w:rPr>
      </w:pPr>
      <w:r w:rsidRPr="00D304A9">
        <w:rPr>
          <w:rFonts w:ascii="Times New Roman" w:eastAsia="Times New Roman" w:hAnsi="Times New Roman" w:cs="Times New Roman"/>
          <w:sz w:val="28"/>
          <w:szCs w:val="28"/>
          <w:lang w:eastAsia="ru-RU"/>
        </w:rPr>
        <w:t>- презентация литературы и методических пособий.</w:t>
      </w:r>
    </w:p>
    <w:p w14:paraId="56F61D1C" w14:textId="19754007" w:rsidR="00AD780E" w:rsidRPr="00D304A9" w:rsidRDefault="00AD780E" w:rsidP="00AD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D304A9">
        <w:rPr>
          <w:rFonts w:ascii="Times New Roman" w:eastAsia="Times New Roman" w:hAnsi="Times New Roman" w:cs="Times New Roman"/>
          <w:sz w:val="28"/>
          <w:szCs w:val="28"/>
          <w:lang w:eastAsia="ru-RU"/>
        </w:rPr>
        <w:t xml:space="preserve">Работа ресурсного центра </w:t>
      </w:r>
      <w:r w:rsidR="00D304A9" w:rsidRPr="00D304A9">
        <w:rPr>
          <w:rFonts w:ascii="Times New Roman" w:eastAsia="Times New Roman" w:hAnsi="Times New Roman" w:cs="Times New Roman"/>
          <w:sz w:val="28"/>
          <w:szCs w:val="28"/>
          <w:lang w:eastAsia="ru-RU"/>
        </w:rPr>
        <w:t xml:space="preserve">воспитательных практик СШ № 62 </w:t>
      </w:r>
      <w:r w:rsidRPr="00D304A9">
        <w:rPr>
          <w:rFonts w:ascii="Times New Roman" w:eastAsia="Times New Roman" w:hAnsi="Times New Roman" w:cs="Times New Roman"/>
          <w:sz w:val="28"/>
          <w:szCs w:val="28"/>
          <w:lang w:eastAsia="ru-RU"/>
        </w:rPr>
        <w:t xml:space="preserve">проводится в согласовании </w:t>
      </w:r>
      <w:proofErr w:type="gramStart"/>
      <w:r w:rsidRPr="00D304A9">
        <w:rPr>
          <w:rFonts w:ascii="Times New Roman" w:eastAsia="Times New Roman" w:hAnsi="Times New Roman" w:cs="Times New Roman"/>
          <w:sz w:val="28"/>
          <w:szCs w:val="28"/>
          <w:lang w:eastAsia="ru-RU"/>
        </w:rPr>
        <w:t xml:space="preserve">с </w:t>
      </w:r>
      <w:r w:rsidR="00D304A9" w:rsidRPr="00D304A9">
        <w:rPr>
          <w:rFonts w:ascii="Times New Roman" w:eastAsia="Times New Roman" w:hAnsi="Times New Roman" w:cs="Times New Roman"/>
          <w:sz w:val="28"/>
          <w:szCs w:val="28"/>
          <w:lang w:eastAsia="ru-RU"/>
        </w:rPr>
        <w:t xml:space="preserve"> планом</w:t>
      </w:r>
      <w:proofErr w:type="gramEnd"/>
      <w:r w:rsidR="00D304A9" w:rsidRPr="00D304A9">
        <w:rPr>
          <w:rFonts w:ascii="Times New Roman" w:eastAsia="Times New Roman" w:hAnsi="Times New Roman" w:cs="Times New Roman"/>
          <w:sz w:val="28"/>
          <w:szCs w:val="28"/>
          <w:lang w:eastAsia="ru-RU"/>
        </w:rPr>
        <w:t xml:space="preserve"> </w:t>
      </w:r>
      <w:r w:rsidRPr="00D304A9">
        <w:rPr>
          <w:rFonts w:ascii="Times New Roman" w:eastAsia="Times New Roman" w:hAnsi="Times New Roman" w:cs="Times New Roman"/>
          <w:sz w:val="28"/>
          <w:szCs w:val="28"/>
          <w:lang w:eastAsia="ru-RU"/>
        </w:rPr>
        <w:t>работ</w:t>
      </w:r>
      <w:r w:rsidR="00D304A9" w:rsidRPr="00D304A9">
        <w:rPr>
          <w:rFonts w:ascii="Times New Roman" w:eastAsia="Times New Roman" w:hAnsi="Times New Roman" w:cs="Times New Roman"/>
          <w:sz w:val="28"/>
          <w:szCs w:val="28"/>
          <w:lang w:eastAsia="ru-RU"/>
        </w:rPr>
        <w:t>ы</w:t>
      </w:r>
      <w:r w:rsidRPr="00D304A9">
        <w:rPr>
          <w:rFonts w:ascii="Times New Roman" w:eastAsia="Times New Roman" w:hAnsi="Times New Roman" w:cs="Times New Roman"/>
          <w:sz w:val="28"/>
          <w:szCs w:val="28"/>
          <w:lang w:eastAsia="ru-RU"/>
        </w:rPr>
        <w:t xml:space="preserve"> </w:t>
      </w:r>
      <w:r w:rsidR="00D304A9" w:rsidRPr="00D304A9">
        <w:rPr>
          <w:rFonts w:ascii="Times New Roman" w:eastAsia="Times New Roman" w:hAnsi="Times New Roman" w:cs="Times New Roman"/>
          <w:sz w:val="28"/>
          <w:szCs w:val="28"/>
          <w:lang w:eastAsia="ru-RU"/>
        </w:rPr>
        <w:t xml:space="preserve">школы. </w:t>
      </w:r>
    </w:p>
    <w:p w14:paraId="07A32080" w14:textId="717FEBF2" w:rsidR="00703674" w:rsidRPr="00335BE9" w:rsidRDefault="00703674" w:rsidP="00703674">
      <w:pPr>
        <w:numPr>
          <w:ilvl w:val="0"/>
          <w:numId w:val="9"/>
        </w:numPr>
        <w:spacing w:after="0" w:line="360" w:lineRule="auto"/>
        <w:ind w:firstLine="550"/>
        <w:contextualSpacing/>
        <w:jc w:val="both"/>
        <w:rPr>
          <w:rFonts w:ascii="Times New Roman" w:eastAsia="Calibri" w:hAnsi="Times New Roman" w:cs="Times New Roman"/>
          <w:sz w:val="28"/>
          <w:szCs w:val="28"/>
        </w:rPr>
      </w:pPr>
      <w:r w:rsidRPr="00335BE9">
        <w:rPr>
          <w:rFonts w:ascii="Times New Roman" w:eastAsia="Calibri" w:hAnsi="Times New Roman" w:cs="Times New Roman"/>
          <w:sz w:val="28"/>
          <w:szCs w:val="28"/>
        </w:rPr>
        <w:t xml:space="preserve">Семинар по обсуждению проблемных вопросов </w:t>
      </w:r>
      <w:r w:rsidR="00097F34" w:rsidRPr="00335BE9">
        <w:rPr>
          <w:rFonts w:ascii="Times New Roman" w:eastAsia="Calibri" w:hAnsi="Times New Roman" w:cs="Times New Roman"/>
          <w:sz w:val="28"/>
          <w:szCs w:val="28"/>
        </w:rPr>
        <w:t>разработки и реализации современных воспитательных практик</w:t>
      </w:r>
    </w:p>
    <w:p w14:paraId="1822723E" w14:textId="3FFCBC11" w:rsidR="00703674" w:rsidRPr="00335BE9" w:rsidRDefault="00703674" w:rsidP="00703674">
      <w:pPr>
        <w:numPr>
          <w:ilvl w:val="0"/>
          <w:numId w:val="9"/>
        </w:numPr>
        <w:spacing w:after="0" w:line="360" w:lineRule="auto"/>
        <w:ind w:firstLine="550"/>
        <w:contextualSpacing/>
        <w:jc w:val="both"/>
        <w:rPr>
          <w:rFonts w:ascii="Times New Roman" w:eastAsia="Calibri" w:hAnsi="Times New Roman" w:cs="Times New Roman"/>
          <w:sz w:val="28"/>
          <w:szCs w:val="28"/>
        </w:rPr>
      </w:pPr>
      <w:r w:rsidRPr="00335BE9">
        <w:rPr>
          <w:rFonts w:ascii="Times New Roman" w:eastAsia="Calibri" w:hAnsi="Times New Roman" w:cs="Times New Roman"/>
          <w:sz w:val="28"/>
          <w:szCs w:val="28"/>
        </w:rPr>
        <w:t xml:space="preserve">Диагностика </w:t>
      </w:r>
      <w:r w:rsidR="00097F34" w:rsidRPr="00335BE9">
        <w:rPr>
          <w:rFonts w:ascii="Times New Roman" w:eastAsia="Calibri" w:hAnsi="Times New Roman" w:cs="Times New Roman"/>
          <w:sz w:val="28"/>
          <w:szCs w:val="28"/>
        </w:rPr>
        <w:t>удовлетворенности учащихся от участия в проводимых в школе воспитательных мероприятиях</w:t>
      </w:r>
    </w:p>
    <w:p w14:paraId="28A54F20" w14:textId="69CFB331" w:rsidR="00703674" w:rsidRPr="00335BE9" w:rsidRDefault="00335BE9" w:rsidP="00703674">
      <w:pPr>
        <w:numPr>
          <w:ilvl w:val="0"/>
          <w:numId w:val="9"/>
        </w:numPr>
        <w:spacing w:after="0" w:line="360" w:lineRule="auto"/>
        <w:ind w:firstLine="550"/>
        <w:contextualSpacing/>
        <w:jc w:val="both"/>
        <w:rPr>
          <w:rFonts w:ascii="Times New Roman" w:eastAsia="Calibri" w:hAnsi="Times New Roman" w:cs="Times New Roman"/>
          <w:sz w:val="28"/>
          <w:szCs w:val="28"/>
        </w:rPr>
      </w:pPr>
      <w:r w:rsidRPr="00335BE9">
        <w:rPr>
          <w:rFonts w:ascii="Times New Roman" w:eastAsia="Calibri" w:hAnsi="Times New Roman" w:cs="Times New Roman"/>
          <w:sz w:val="28"/>
          <w:szCs w:val="28"/>
        </w:rPr>
        <w:t xml:space="preserve"> </w:t>
      </w:r>
      <w:r w:rsidR="00703674" w:rsidRPr="00335BE9">
        <w:rPr>
          <w:rFonts w:ascii="Times New Roman" w:eastAsia="Calibri" w:hAnsi="Times New Roman" w:cs="Times New Roman"/>
          <w:sz w:val="28"/>
          <w:szCs w:val="28"/>
        </w:rPr>
        <w:t>Круглый стол</w:t>
      </w:r>
      <w:r w:rsidRPr="00335BE9">
        <w:rPr>
          <w:rFonts w:ascii="Times New Roman" w:eastAsia="Calibri" w:hAnsi="Times New Roman" w:cs="Times New Roman"/>
          <w:sz w:val="28"/>
          <w:szCs w:val="28"/>
        </w:rPr>
        <w:t xml:space="preserve"> по </w:t>
      </w:r>
      <w:r w:rsidR="00703674" w:rsidRPr="00335BE9">
        <w:rPr>
          <w:rFonts w:ascii="Times New Roman" w:eastAsia="Calibri" w:hAnsi="Times New Roman" w:cs="Times New Roman"/>
          <w:sz w:val="28"/>
          <w:szCs w:val="28"/>
        </w:rPr>
        <w:t>обсуждени</w:t>
      </w:r>
      <w:r w:rsidRPr="00335BE9">
        <w:rPr>
          <w:rFonts w:ascii="Times New Roman" w:eastAsia="Calibri" w:hAnsi="Times New Roman" w:cs="Times New Roman"/>
          <w:sz w:val="28"/>
          <w:szCs w:val="28"/>
        </w:rPr>
        <w:t>ю</w:t>
      </w:r>
      <w:r w:rsidR="00703674" w:rsidRPr="00335BE9">
        <w:rPr>
          <w:rFonts w:ascii="Times New Roman" w:eastAsia="Calibri" w:hAnsi="Times New Roman" w:cs="Times New Roman"/>
          <w:sz w:val="28"/>
          <w:szCs w:val="28"/>
        </w:rPr>
        <w:t xml:space="preserve"> вопросов </w:t>
      </w:r>
      <w:r w:rsidRPr="00335BE9">
        <w:rPr>
          <w:rFonts w:ascii="Times New Roman" w:eastAsia="Calibri" w:hAnsi="Times New Roman" w:cs="Times New Roman"/>
          <w:sz w:val="28"/>
          <w:szCs w:val="28"/>
        </w:rPr>
        <w:t xml:space="preserve">организации и развития в образовательных учреждениях инновационных </w:t>
      </w:r>
      <w:proofErr w:type="gramStart"/>
      <w:r w:rsidRPr="00335BE9">
        <w:rPr>
          <w:rFonts w:ascii="Times New Roman" w:eastAsia="Calibri" w:hAnsi="Times New Roman" w:cs="Times New Roman"/>
          <w:sz w:val="28"/>
          <w:szCs w:val="28"/>
        </w:rPr>
        <w:t>подходов  к</w:t>
      </w:r>
      <w:proofErr w:type="gramEnd"/>
      <w:r w:rsidRPr="00335BE9">
        <w:rPr>
          <w:rFonts w:ascii="Times New Roman" w:eastAsia="Calibri" w:hAnsi="Times New Roman" w:cs="Times New Roman"/>
          <w:sz w:val="28"/>
          <w:szCs w:val="28"/>
        </w:rPr>
        <w:t xml:space="preserve"> воспитательной работе </w:t>
      </w:r>
      <w:r w:rsidR="00703674" w:rsidRPr="00335BE9">
        <w:rPr>
          <w:rFonts w:ascii="Times New Roman" w:eastAsia="Calibri" w:hAnsi="Times New Roman" w:cs="Times New Roman"/>
          <w:sz w:val="28"/>
          <w:szCs w:val="28"/>
        </w:rPr>
        <w:t xml:space="preserve">с приглашением заинтересованных лиц и специалистов других образовательных учреждений. </w:t>
      </w:r>
    </w:p>
    <w:p w14:paraId="731E362E" w14:textId="65F5DD9D" w:rsidR="00703674" w:rsidRPr="00335BE9" w:rsidRDefault="00335BE9" w:rsidP="00703674">
      <w:pPr>
        <w:numPr>
          <w:ilvl w:val="0"/>
          <w:numId w:val="9"/>
        </w:numPr>
        <w:spacing w:after="0" w:line="360" w:lineRule="auto"/>
        <w:contextualSpacing/>
        <w:jc w:val="both"/>
        <w:rPr>
          <w:rFonts w:ascii="Times New Roman" w:eastAsia="Calibri" w:hAnsi="Times New Roman" w:cs="Times New Roman"/>
          <w:sz w:val="28"/>
          <w:szCs w:val="28"/>
        </w:rPr>
      </w:pPr>
      <w:proofErr w:type="gramStart"/>
      <w:r w:rsidRPr="00335BE9">
        <w:rPr>
          <w:rFonts w:ascii="Times New Roman" w:eastAsia="Calibri" w:hAnsi="Times New Roman" w:cs="Times New Roman"/>
          <w:sz w:val="28"/>
          <w:szCs w:val="28"/>
        </w:rPr>
        <w:lastRenderedPageBreak/>
        <w:t>Он-</w:t>
      </w:r>
      <w:proofErr w:type="spellStart"/>
      <w:r w:rsidRPr="00335BE9">
        <w:rPr>
          <w:rFonts w:ascii="Times New Roman" w:eastAsia="Calibri" w:hAnsi="Times New Roman" w:cs="Times New Roman"/>
          <w:sz w:val="28"/>
          <w:szCs w:val="28"/>
        </w:rPr>
        <w:t>лайн</w:t>
      </w:r>
      <w:proofErr w:type="spellEnd"/>
      <w:proofErr w:type="gramEnd"/>
      <w:r w:rsidRPr="00335BE9">
        <w:rPr>
          <w:rFonts w:ascii="Times New Roman" w:eastAsia="Calibri" w:hAnsi="Times New Roman" w:cs="Times New Roman"/>
          <w:sz w:val="28"/>
          <w:szCs w:val="28"/>
        </w:rPr>
        <w:t xml:space="preserve"> и офф-</w:t>
      </w:r>
      <w:proofErr w:type="spellStart"/>
      <w:r w:rsidRPr="00335BE9">
        <w:rPr>
          <w:rFonts w:ascii="Times New Roman" w:eastAsia="Calibri" w:hAnsi="Times New Roman" w:cs="Times New Roman"/>
          <w:sz w:val="28"/>
          <w:szCs w:val="28"/>
        </w:rPr>
        <w:t>лайн</w:t>
      </w:r>
      <w:proofErr w:type="spellEnd"/>
      <w:r w:rsidRPr="00335BE9">
        <w:rPr>
          <w:rFonts w:ascii="Times New Roman" w:eastAsia="Calibri" w:hAnsi="Times New Roman" w:cs="Times New Roman"/>
          <w:sz w:val="28"/>
          <w:szCs w:val="28"/>
        </w:rPr>
        <w:t xml:space="preserve"> к</w:t>
      </w:r>
      <w:r w:rsidR="00703674" w:rsidRPr="00335BE9">
        <w:rPr>
          <w:rFonts w:ascii="Times New Roman" w:eastAsia="Calibri" w:hAnsi="Times New Roman" w:cs="Times New Roman"/>
          <w:sz w:val="28"/>
          <w:szCs w:val="28"/>
        </w:rPr>
        <w:t xml:space="preserve">онсультации педагогов </w:t>
      </w:r>
      <w:r w:rsidRPr="00335BE9">
        <w:rPr>
          <w:rFonts w:ascii="Times New Roman" w:eastAsia="Calibri" w:hAnsi="Times New Roman" w:cs="Times New Roman"/>
          <w:sz w:val="28"/>
          <w:szCs w:val="28"/>
        </w:rPr>
        <w:t>по вопросам организации воспитательных мероприятий</w:t>
      </w:r>
    </w:p>
    <w:p w14:paraId="691168FC" w14:textId="5D3D7F40" w:rsidR="00703674" w:rsidRPr="00703674" w:rsidRDefault="00703674" w:rsidP="00703674">
      <w:pPr>
        <w:numPr>
          <w:ilvl w:val="0"/>
          <w:numId w:val="9"/>
        </w:numPr>
        <w:spacing w:after="0" w:line="360" w:lineRule="auto"/>
        <w:contextualSpacing/>
        <w:jc w:val="both"/>
        <w:rPr>
          <w:rFonts w:ascii="Times New Roman" w:eastAsia="Calibri" w:hAnsi="Times New Roman" w:cs="Times New Roman"/>
          <w:color w:val="FF0000"/>
          <w:sz w:val="28"/>
          <w:szCs w:val="28"/>
        </w:rPr>
      </w:pPr>
      <w:r w:rsidRPr="00335BE9">
        <w:rPr>
          <w:rFonts w:ascii="Times New Roman" w:eastAsia="Calibri" w:hAnsi="Times New Roman" w:cs="Times New Roman"/>
          <w:sz w:val="28"/>
          <w:szCs w:val="28"/>
        </w:rPr>
        <w:t>Методическое сопровождение педагогов-</w:t>
      </w:r>
      <w:proofErr w:type="spellStart"/>
      <w:r w:rsidRPr="00335BE9">
        <w:rPr>
          <w:rFonts w:ascii="Times New Roman" w:eastAsia="Calibri" w:hAnsi="Times New Roman" w:cs="Times New Roman"/>
          <w:sz w:val="28"/>
          <w:szCs w:val="28"/>
        </w:rPr>
        <w:t>инноваторов</w:t>
      </w:r>
      <w:proofErr w:type="spellEnd"/>
      <w:r w:rsidRPr="00335BE9">
        <w:rPr>
          <w:rFonts w:ascii="Times New Roman" w:eastAsia="Calibri" w:hAnsi="Times New Roman" w:cs="Times New Roman"/>
          <w:sz w:val="28"/>
          <w:szCs w:val="28"/>
        </w:rPr>
        <w:t xml:space="preserve"> (курирование) согласно индивидуальному плану по инновационной деятельности педагога – </w:t>
      </w:r>
      <w:proofErr w:type="spellStart"/>
      <w:r w:rsidRPr="00335BE9">
        <w:rPr>
          <w:rFonts w:ascii="Times New Roman" w:eastAsia="Calibri" w:hAnsi="Times New Roman" w:cs="Times New Roman"/>
          <w:sz w:val="28"/>
          <w:szCs w:val="28"/>
        </w:rPr>
        <w:t>инноватора</w:t>
      </w:r>
      <w:proofErr w:type="spellEnd"/>
      <w:r w:rsidRPr="00335BE9">
        <w:rPr>
          <w:rFonts w:ascii="Times New Roman" w:eastAsia="Calibri" w:hAnsi="Times New Roman" w:cs="Times New Roman"/>
          <w:sz w:val="28"/>
          <w:szCs w:val="28"/>
        </w:rPr>
        <w:t xml:space="preserve">. </w:t>
      </w:r>
    </w:p>
    <w:p w14:paraId="5BF58980" w14:textId="4D1264E9" w:rsidR="00703674" w:rsidRPr="00703674" w:rsidRDefault="00703674" w:rsidP="00703674">
      <w:pPr>
        <w:numPr>
          <w:ilvl w:val="0"/>
          <w:numId w:val="9"/>
        </w:numPr>
        <w:spacing w:after="0" w:line="360" w:lineRule="auto"/>
        <w:contextualSpacing/>
        <w:jc w:val="both"/>
        <w:rPr>
          <w:rFonts w:ascii="Times New Roman" w:eastAsia="Calibri" w:hAnsi="Times New Roman" w:cs="Times New Roman"/>
          <w:color w:val="FF0000"/>
          <w:sz w:val="28"/>
          <w:szCs w:val="28"/>
        </w:rPr>
      </w:pPr>
      <w:r w:rsidRPr="00335BE9">
        <w:rPr>
          <w:rFonts w:ascii="Times New Roman" w:eastAsia="Calibri" w:hAnsi="Times New Roman" w:cs="Times New Roman"/>
          <w:sz w:val="28"/>
          <w:szCs w:val="28"/>
        </w:rPr>
        <w:t xml:space="preserve">Мастер-классы проводятся в целях демонстрации образцов практики. </w:t>
      </w:r>
    </w:p>
    <w:p w14:paraId="75A8DA4C" w14:textId="77777777" w:rsidR="00703674" w:rsidRPr="00335BE9" w:rsidRDefault="00703674" w:rsidP="00703674">
      <w:pPr>
        <w:numPr>
          <w:ilvl w:val="0"/>
          <w:numId w:val="9"/>
        </w:numPr>
        <w:spacing w:after="0" w:line="360" w:lineRule="auto"/>
        <w:contextualSpacing/>
        <w:jc w:val="both"/>
        <w:rPr>
          <w:rFonts w:ascii="Times New Roman" w:eastAsia="Calibri" w:hAnsi="Times New Roman" w:cs="Times New Roman"/>
          <w:sz w:val="28"/>
          <w:szCs w:val="28"/>
        </w:rPr>
      </w:pPr>
      <w:r w:rsidRPr="00335BE9">
        <w:rPr>
          <w:rFonts w:ascii="Times New Roman" w:eastAsia="Calibri" w:hAnsi="Times New Roman" w:cs="Times New Roman"/>
          <w:sz w:val="28"/>
          <w:szCs w:val="28"/>
        </w:rPr>
        <w:t xml:space="preserve">Педагогические мастерские, спектакли детей и взрослых дают возможность увидеть другим учреждениям результаты, которые получаются с помощью внедрения технологий в образовательный процесс   школы.   </w:t>
      </w:r>
    </w:p>
    <w:p w14:paraId="69CB9DE7" w14:textId="76C77BA4" w:rsidR="00703674" w:rsidRPr="00335BE9" w:rsidRDefault="00335BE9" w:rsidP="00703674">
      <w:pPr>
        <w:numPr>
          <w:ilvl w:val="0"/>
          <w:numId w:val="9"/>
        </w:numPr>
        <w:spacing w:after="0" w:line="360" w:lineRule="auto"/>
        <w:contextualSpacing/>
        <w:jc w:val="both"/>
        <w:rPr>
          <w:rFonts w:ascii="Times New Roman" w:eastAsia="Calibri" w:hAnsi="Times New Roman" w:cs="Times New Roman"/>
          <w:sz w:val="28"/>
          <w:szCs w:val="28"/>
        </w:rPr>
      </w:pPr>
      <w:r w:rsidRPr="00335BE9">
        <w:rPr>
          <w:rFonts w:ascii="Times New Roman" w:eastAsia="Calibri" w:hAnsi="Times New Roman" w:cs="Times New Roman"/>
          <w:sz w:val="28"/>
          <w:szCs w:val="28"/>
        </w:rPr>
        <w:t>Т</w:t>
      </w:r>
      <w:r w:rsidR="00703674" w:rsidRPr="00335BE9">
        <w:rPr>
          <w:rFonts w:ascii="Times New Roman" w:eastAsia="Calibri" w:hAnsi="Times New Roman" w:cs="Times New Roman"/>
          <w:sz w:val="28"/>
          <w:szCs w:val="28"/>
        </w:rPr>
        <w:t>ренинг</w:t>
      </w:r>
      <w:r w:rsidRPr="00335BE9">
        <w:rPr>
          <w:rFonts w:ascii="Times New Roman" w:eastAsia="Calibri" w:hAnsi="Times New Roman" w:cs="Times New Roman"/>
          <w:sz w:val="28"/>
          <w:szCs w:val="28"/>
        </w:rPr>
        <w:t xml:space="preserve">и для педагогов, направленные на развитие педагогического общения, </w:t>
      </w:r>
      <w:proofErr w:type="spellStart"/>
      <w:r w:rsidRPr="00335BE9">
        <w:rPr>
          <w:rFonts w:ascii="Times New Roman" w:eastAsia="Calibri" w:hAnsi="Times New Roman" w:cs="Times New Roman"/>
          <w:sz w:val="28"/>
          <w:szCs w:val="28"/>
        </w:rPr>
        <w:t>командообразования</w:t>
      </w:r>
      <w:proofErr w:type="spellEnd"/>
      <w:r w:rsidRPr="00335BE9">
        <w:rPr>
          <w:rFonts w:ascii="Times New Roman" w:eastAsia="Calibri" w:hAnsi="Times New Roman" w:cs="Times New Roman"/>
          <w:sz w:val="28"/>
          <w:szCs w:val="28"/>
        </w:rPr>
        <w:t xml:space="preserve"> и др. </w:t>
      </w:r>
    </w:p>
    <w:p w14:paraId="14981695" w14:textId="415AC2AB" w:rsidR="00AD780E" w:rsidRPr="00335BE9" w:rsidRDefault="00335BE9" w:rsidP="000F2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50"/>
        <w:jc w:val="both"/>
        <w:rPr>
          <w:rFonts w:ascii="Times New Roman" w:eastAsia="Times New Roman" w:hAnsi="Times New Roman" w:cs="Times New Roman"/>
          <w:sz w:val="28"/>
          <w:szCs w:val="28"/>
          <w:lang w:eastAsia="ru-RU"/>
        </w:rPr>
      </w:pPr>
      <w:r w:rsidRPr="00335BE9">
        <w:rPr>
          <w:rFonts w:ascii="Times New Roman" w:eastAsia="Calibri" w:hAnsi="Times New Roman" w:cs="Times New Roman"/>
          <w:sz w:val="28"/>
          <w:szCs w:val="28"/>
        </w:rPr>
        <w:t xml:space="preserve">Таким образом, представленная модель </w:t>
      </w:r>
      <w:proofErr w:type="gramStart"/>
      <w:r w:rsidRPr="00335BE9">
        <w:rPr>
          <w:rFonts w:ascii="Times New Roman" w:eastAsia="Calibri" w:hAnsi="Times New Roman" w:cs="Times New Roman"/>
          <w:sz w:val="28"/>
          <w:szCs w:val="28"/>
        </w:rPr>
        <w:t xml:space="preserve">позволит </w:t>
      </w:r>
      <w:r>
        <w:rPr>
          <w:rFonts w:ascii="Times New Roman" w:eastAsia="Calibri" w:hAnsi="Times New Roman" w:cs="Times New Roman"/>
          <w:sz w:val="28"/>
          <w:szCs w:val="28"/>
        </w:rPr>
        <w:t xml:space="preserve"> усилить</w:t>
      </w:r>
      <w:proofErr w:type="gramEnd"/>
      <w:r>
        <w:rPr>
          <w:rFonts w:ascii="Times New Roman" w:eastAsia="Calibri" w:hAnsi="Times New Roman" w:cs="Times New Roman"/>
          <w:sz w:val="28"/>
          <w:szCs w:val="28"/>
        </w:rPr>
        <w:t xml:space="preserve"> инновационный воспитательный потенциал педагогов школы, будет способствовать обмену опытом и расширению </w:t>
      </w:r>
      <w:r w:rsidR="00783F25">
        <w:rPr>
          <w:rFonts w:ascii="Times New Roman" w:eastAsia="Calibri" w:hAnsi="Times New Roman" w:cs="Times New Roman"/>
          <w:sz w:val="28"/>
          <w:szCs w:val="28"/>
        </w:rPr>
        <w:t xml:space="preserve">внешних связей школы с другими образовательными учреждениями. </w:t>
      </w:r>
    </w:p>
    <w:p w14:paraId="028E2B47" w14:textId="77777777" w:rsidR="009E72CF" w:rsidRDefault="009E72CF" w:rsidP="009E72CF">
      <w:pPr>
        <w:rPr>
          <w:rFonts w:ascii="Times New Roman" w:hAnsi="Times New Roman" w:cs="Times New Roman"/>
          <w:color w:val="FF0000"/>
          <w:sz w:val="28"/>
          <w:szCs w:val="28"/>
        </w:rPr>
      </w:pPr>
    </w:p>
    <w:p w14:paraId="77617526" w14:textId="77777777" w:rsidR="009E72CF" w:rsidRDefault="009E72CF" w:rsidP="009E72CF">
      <w:pPr>
        <w:rPr>
          <w:rFonts w:ascii="Times New Roman" w:hAnsi="Times New Roman" w:cs="Times New Roman"/>
          <w:color w:val="FF0000"/>
          <w:sz w:val="28"/>
          <w:szCs w:val="28"/>
        </w:rPr>
      </w:pPr>
    </w:p>
    <w:p w14:paraId="2D97C81F" w14:textId="32E529A6" w:rsidR="00146E91" w:rsidRDefault="00146E91" w:rsidP="00765CA0">
      <w:pPr>
        <w:rPr>
          <w:rFonts w:ascii="Times New Roman" w:hAnsi="Times New Roman" w:cs="Times New Roman"/>
          <w:color w:val="FF0000"/>
          <w:sz w:val="28"/>
          <w:szCs w:val="28"/>
        </w:rPr>
      </w:pPr>
    </w:p>
    <w:p w14:paraId="1C7B9DB9" w14:textId="4D5E8292" w:rsidR="00146E91" w:rsidRDefault="00146E91" w:rsidP="00765CA0">
      <w:pPr>
        <w:rPr>
          <w:rFonts w:ascii="Times New Roman" w:hAnsi="Times New Roman" w:cs="Times New Roman"/>
          <w:color w:val="FF0000"/>
          <w:sz w:val="28"/>
          <w:szCs w:val="28"/>
        </w:rPr>
      </w:pPr>
    </w:p>
    <w:p w14:paraId="3DC3F601" w14:textId="21C14B79" w:rsidR="00146E91" w:rsidRDefault="00146E91" w:rsidP="00765CA0">
      <w:pPr>
        <w:rPr>
          <w:rFonts w:ascii="Times New Roman" w:hAnsi="Times New Roman" w:cs="Times New Roman"/>
          <w:color w:val="FF0000"/>
          <w:sz w:val="28"/>
          <w:szCs w:val="28"/>
        </w:rPr>
      </w:pPr>
    </w:p>
    <w:p w14:paraId="0F7922E6" w14:textId="353C7F0A" w:rsidR="00146E91" w:rsidRDefault="00146E91" w:rsidP="00765CA0">
      <w:pPr>
        <w:rPr>
          <w:rFonts w:ascii="Times New Roman" w:hAnsi="Times New Roman" w:cs="Times New Roman"/>
          <w:color w:val="FF0000"/>
          <w:sz w:val="28"/>
          <w:szCs w:val="28"/>
        </w:rPr>
      </w:pPr>
    </w:p>
    <w:p w14:paraId="6CE25FEC" w14:textId="4386D0E7" w:rsidR="00146E91" w:rsidRDefault="00146E91" w:rsidP="00765CA0">
      <w:pPr>
        <w:rPr>
          <w:rFonts w:ascii="Times New Roman" w:hAnsi="Times New Roman" w:cs="Times New Roman"/>
          <w:color w:val="FF0000"/>
          <w:sz w:val="28"/>
          <w:szCs w:val="28"/>
        </w:rPr>
      </w:pPr>
    </w:p>
    <w:p w14:paraId="4889043B" w14:textId="77777777" w:rsidR="00C76B35" w:rsidRDefault="00C76B35" w:rsidP="00146E91">
      <w:pPr>
        <w:tabs>
          <w:tab w:val="left" w:pos="709"/>
        </w:tabs>
        <w:spacing w:after="0" w:line="360" w:lineRule="auto"/>
        <w:ind w:right="-1"/>
        <w:jc w:val="center"/>
        <w:rPr>
          <w:rFonts w:ascii="Times New Roman" w:eastAsia="Calibri" w:hAnsi="Times New Roman" w:cs="Times New Roman"/>
          <w:b/>
          <w:sz w:val="28"/>
          <w:szCs w:val="28"/>
          <w:lang w:eastAsia="ru-RU"/>
        </w:rPr>
      </w:pPr>
    </w:p>
    <w:p w14:paraId="3F8D99B5" w14:textId="77777777" w:rsidR="00C76B35" w:rsidRDefault="00C76B35" w:rsidP="00146E91">
      <w:pPr>
        <w:tabs>
          <w:tab w:val="left" w:pos="709"/>
        </w:tabs>
        <w:spacing w:after="0" w:line="360" w:lineRule="auto"/>
        <w:ind w:right="-1"/>
        <w:jc w:val="center"/>
        <w:rPr>
          <w:rFonts w:ascii="Times New Roman" w:eastAsia="Calibri" w:hAnsi="Times New Roman" w:cs="Times New Roman"/>
          <w:b/>
          <w:sz w:val="28"/>
          <w:szCs w:val="28"/>
          <w:lang w:eastAsia="ru-RU"/>
        </w:rPr>
      </w:pPr>
    </w:p>
    <w:p w14:paraId="003C9DD3" w14:textId="77777777" w:rsidR="00C76B35" w:rsidRDefault="00C76B35" w:rsidP="00146E91">
      <w:pPr>
        <w:tabs>
          <w:tab w:val="left" w:pos="709"/>
        </w:tabs>
        <w:spacing w:after="0" w:line="360" w:lineRule="auto"/>
        <w:ind w:right="-1"/>
        <w:jc w:val="center"/>
        <w:rPr>
          <w:rFonts w:ascii="Times New Roman" w:eastAsia="Calibri" w:hAnsi="Times New Roman" w:cs="Times New Roman"/>
          <w:b/>
          <w:sz w:val="28"/>
          <w:szCs w:val="28"/>
          <w:lang w:eastAsia="ru-RU"/>
        </w:rPr>
      </w:pPr>
    </w:p>
    <w:p w14:paraId="1FBE1F56" w14:textId="77777777" w:rsidR="00C76B35" w:rsidRDefault="00C76B35" w:rsidP="00146E91">
      <w:pPr>
        <w:tabs>
          <w:tab w:val="left" w:pos="709"/>
        </w:tabs>
        <w:spacing w:after="0" w:line="360" w:lineRule="auto"/>
        <w:ind w:right="-1"/>
        <w:jc w:val="center"/>
        <w:rPr>
          <w:rFonts w:ascii="Times New Roman" w:eastAsia="Calibri" w:hAnsi="Times New Roman" w:cs="Times New Roman"/>
          <w:b/>
          <w:sz w:val="28"/>
          <w:szCs w:val="28"/>
          <w:lang w:eastAsia="ru-RU"/>
        </w:rPr>
      </w:pPr>
    </w:p>
    <w:p w14:paraId="2EFFFE8B" w14:textId="77777777" w:rsidR="00C76B35" w:rsidRDefault="00C76B35" w:rsidP="00146E91">
      <w:pPr>
        <w:tabs>
          <w:tab w:val="left" w:pos="709"/>
        </w:tabs>
        <w:spacing w:after="0" w:line="360" w:lineRule="auto"/>
        <w:ind w:right="-1"/>
        <w:jc w:val="center"/>
        <w:rPr>
          <w:rFonts w:ascii="Times New Roman" w:eastAsia="Calibri" w:hAnsi="Times New Roman" w:cs="Times New Roman"/>
          <w:b/>
          <w:sz w:val="28"/>
          <w:szCs w:val="28"/>
          <w:lang w:eastAsia="ru-RU"/>
        </w:rPr>
      </w:pPr>
    </w:p>
    <w:p w14:paraId="5DB418A7" w14:textId="77777777" w:rsidR="00C76B35" w:rsidRDefault="00C76B35" w:rsidP="00146E91">
      <w:pPr>
        <w:tabs>
          <w:tab w:val="left" w:pos="709"/>
        </w:tabs>
        <w:spacing w:after="0" w:line="360" w:lineRule="auto"/>
        <w:ind w:right="-1"/>
        <w:jc w:val="center"/>
        <w:rPr>
          <w:rFonts w:ascii="Times New Roman" w:eastAsia="Calibri" w:hAnsi="Times New Roman" w:cs="Times New Roman"/>
          <w:b/>
          <w:sz w:val="28"/>
          <w:szCs w:val="28"/>
          <w:lang w:eastAsia="ru-RU"/>
        </w:rPr>
      </w:pPr>
    </w:p>
    <w:p w14:paraId="1AA100CE" w14:textId="77777777" w:rsidR="002133FF" w:rsidRDefault="002133FF" w:rsidP="00FD0B8D">
      <w:pPr>
        <w:tabs>
          <w:tab w:val="left" w:pos="709"/>
        </w:tabs>
        <w:spacing w:after="0" w:line="360" w:lineRule="auto"/>
        <w:ind w:right="-1"/>
        <w:rPr>
          <w:rFonts w:ascii="Times New Roman" w:eastAsia="Calibri" w:hAnsi="Times New Roman" w:cs="Times New Roman"/>
          <w:b/>
          <w:sz w:val="28"/>
          <w:szCs w:val="28"/>
          <w:lang w:eastAsia="ru-RU"/>
        </w:rPr>
      </w:pPr>
    </w:p>
    <w:p w14:paraId="221A8FFC" w14:textId="03DC1D1B" w:rsidR="00146E91" w:rsidRPr="00146E91" w:rsidRDefault="00FD0B8D" w:rsidP="00146E91">
      <w:pPr>
        <w:tabs>
          <w:tab w:val="left" w:pos="709"/>
        </w:tabs>
        <w:spacing w:after="0" w:line="360" w:lineRule="auto"/>
        <w:ind w:right="-1"/>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Список литературы</w:t>
      </w:r>
    </w:p>
    <w:p w14:paraId="701282F9"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Алексеев Н.Г. Методологические принципы проектирования образовательных систем //Проектирование в образовании: проблемы, поиски, решения. – М., 1994. – С.11-13.</w:t>
      </w:r>
    </w:p>
    <w:p w14:paraId="11376ECA" w14:textId="3523C3EB"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Внутришкольное управление: Вопросы теории и практики /Под ред. Т. И. </w:t>
      </w:r>
      <w:proofErr w:type="spellStart"/>
      <w:r w:rsidRPr="00146E91">
        <w:rPr>
          <w:rFonts w:ascii="Times New Roman" w:eastAsia="Calibri" w:hAnsi="Times New Roman" w:cs="Times New Roman"/>
          <w:sz w:val="28"/>
          <w:szCs w:val="28"/>
        </w:rPr>
        <w:t>Шамовой</w:t>
      </w:r>
      <w:proofErr w:type="spellEnd"/>
      <w:r w:rsidRPr="00146E91">
        <w:rPr>
          <w:rFonts w:ascii="Times New Roman" w:eastAsia="Calibri" w:hAnsi="Times New Roman" w:cs="Times New Roman"/>
          <w:sz w:val="28"/>
          <w:szCs w:val="28"/>
        </w:rPr>
        <w:t>. - М.: Педагогика, 1991. - 191 с.</w:t>
      </w:r>
    </w:p>
    <w:p w14:paraId="5CFA1D9C" w14:textId="4104E788" w:rsidR="004F0D37" w:rsidRPr="006F756A" w:rsidRDefault="004F0D37" w:rsidP="004F0D37">
      <w:pPr>
        <w:numPr>
          <w:ilvl w:val="0"/>
          <w:numId w:val="14"/>
        </w:numPr>
        <w:tabs>
          <w:tab w:val="left" w:pos="709"/>
        </w:tabs>
        <w:spacing w:after="0" w:line="360" w:lineRule="auto"/>
        <w:jc w:val="both"/>
        <w:rPr>
          <w:rFonts w:ascii="Times New Roman" w:eastAsia="Calibri" w:hAnsi="Times New Roman" w:cs="Times New Roman"/>
          <w:sz w:val="28"/>
          <w:szCs w:val="28"/>
        </w:rPr>
      </w:pPr>
      <w:r w:rsidRPr="004F0D37">
        <w:rPr>
          <w:rFonts w:ascii="Times New Roman" w:eastAsia="Times New Roman" w:hAnsi="Times New Roman" w:cs="Times New Roman"/>
          <w:color w:val="1A1A1A"/>
          <w:sz w:val="28"/>
          <w:szCs w:val="28"/>
          <w:lang w:eastAsia="ru-RU"/>
        </w:rPr>
        <w:t>Воспитательные практики: детский сад, школа, вуз: материалы Всероссийской</w:t>
      </w:r>
      <w:r w:rsidRPr="004F0D37">
        <w:rPr>
          <w:rFonts w:ascii="Times New Roman" w:eastAsia="Calibri" w:hAnsi="Times New Roman" w:cs="Times New Roman"/>
          <w:sz w:val="28"/>
          <w:szCs w:val="28"/>
        </w:rPr>
        <w:t xml:space="preserve"> </w:t>
      </w:r>
      <w:r w:rsidRPr="004F0D37">
        <w:rPr>
          <w:rFonts w:ascii="Times New Roman" w:eastAsia="Times New Roman" w:hAnsi="Times New Roman" w:cs="Times New Roman"/>
          <w:color w:val="1A1A1A"/>
          <w:sz w:val="28"/>
          <w:szCs w:val="28"/>
          <w:lang w:eastAsia="ru-RU"/>
        </w:rPr>
        <w:t>научно-практической конференции с международным участием, 11 апреля</w:t>
      </w:r>
      <w:r w:rsidRPr="004F0D37">
        <w:rPr>
          <w:rFonts w:ascii="Times New Roman" w:eastAsia="Calibri" w:hAnsi="Times New Roman" w:cs="Times New Roman"/>
          <w:sz w:val="28"/>
          <w:szCs w:val="28"/>
        </w:rPr>
        <w:t xml:space="preserve"> </w:t>
      </w:r>
      <w:r w:rsidRPr="004F0D37">
        <w:rPr>
          <w:rFonts w:ascii="Times New Roman" w:eastAsia="Times New Roman" w:hAnsi="Times New Roman" w:cs="Times New Roman"/>
          <w:color w:val="1A1A1A"/>
          <w:sz w:val="28"/>
          <w:szCs w:val="28"/>
          <w:lang w:eastAsia="ru-RU"/>
        </w:rPr>
        <w:t xml:space="preserve">2023 г. / Отв. ред. М.Г. </w:t>
      </w:r>
      <w:proofErr w:type="spellStart"/>
      <w:r w:rsidRPr="004F0D37">
        <w:rPr>
          <w:rFonts w:ascii="Times New Roman" w:eastAsia="Times New Roman" w:hAnsi="Times New Roman" w:cs="Times New Roman"/>
          <w:color w:val="1A1A1A"/>
          <w:sz w:val="28"/>
          <w:szCs w:val="28"/>
          <w:lang w:eastAsia="ru-RU"/>
        </w:rPr>
        <w:t>Заббарова</w:t>
      </w:r>
      <w:proofErr w:type="spellEnd"/>
      <w:r w:rsidRPr="004F0D37">
        <w:rPr>
          <w:rFonts w:ascii="Times New Roman" w:eastAsia="Times New Roman" w:hAnsi="Times New Roman" w:cs="Times New Roman"/>
          <w:color w:val="1A1A1A"/>
          <w:sz w:val="28"/>
          <w:szCs w:val="28"/>
          <w:lang w:eastAsia="ru-RU"/>
        </w:rPr>
        <w:t>. – Ульяновск: ФГБОУ ВО «</w:t>
      </w:r>
      <w:proofErr w:type="spellStart"/>
      <w:r w:rsidRPr="004F0D37">
        <w:rPr>
          <w:rFonts w:ascii="Times New Roman" w:eastAsia="Times New Roman" w:hAnsi="Times New Roman" w:cs="Times New Roman"/>
          <w:color w:val="1A1A1A"/>
          <w:sz w:val="28"/>
          <w:szCs w:val="28"/>
          <w:lang w:eastAsia="ru-RU"/>
        </w:rPr>
        <w:t>УлГПУ</w:t>
      </w:r>
      <w:proofErr w:type="spellEnd"/>
      <w:r w:rsidRPr="004F0D37">
        <w:rPr>
          <w:rFonts w:ascii="Times New Roman" w:eastAsia="Calibri" w:hAnsi="Times New Roman" w:cs="Times New Roman"/>
          <w:sz w:val="28"/>
          <w:szCs w:val="28"/>
        </w:rPr>
        <w:t xml:space="preserve"> </w:t>
      </w:r>
      <w:proofErr w:type="spellStart"/>
      <w:r w:rsidRPr="004F0D37">
        <w:rPr>
          <w:rFonts w:ascii="Times New Roman" w:eastAsia="Times New Roman" w:hAnsi="Times New Roman" w:cs="Times New Roman"/>
          <w:color w:val="1A1A1A"/>
          <w:sz w:val="28"/>
          <w:szCs w:val="28"/>
          <w:lang w:eastAsia="ru-RU"/>
        </w:rPr>
        <w:t>им.И.Н</w:t>
      </w:r>
      <w:proofErr w:type="spellEnd"/>
      <w:r w:rsidRPr="004F0D37">
        <w:rPr>
          <w:rFonts w:ascii="Times New Roman" w:eastAsia="Times New Roman" w:hAnsi="Times New Roman" w:cs="Times New Roman"/>
          <w:color w:val="1A1A1A"/>
          <w:sz w:val="28"/>
          <w:szCs w:val="28"/>
          <w:lang w:eastAsia="ru-RU"/>
        </w:rPr>
        <w:t>. Ульянова», 2023 – 849 с.</w:t>
      </w:r>
    </w:p>
    <w:p w14:paraId="74331190" w14:textId="6F5D1FBC" w:rsidR="006F756A" w:rsidRDefault="006F756A" w:rsidP="00495CD4">
      <w:pPr>
        <w:numPr>
          <w:ilvl w:val="0"/>
          <w:numId w:val="14"/>
        </w:numPr>
        <w:tabs>
          <w:tab w:val="left" w:pos="709"/>
        </w:tabs>
        <w:spacing w:after="0" w:line="360" w:lineRule="auto"/>
        <w:jc w:val="both"/>
        <w:rPr>
          <w:rFonts w:ascii="Times New Roman" w:eastAsia="Calibri" w:hAnsi="Times New Roman" w:cs="Times New Roman"/>
          <w:sz w:val="28"/>
          <w:szCs w:val="28"/>
        </w:rPr>
      </w:pPr>
      <w:r w:rsidRPr="006F756A">
        <w:rPr>
          <w:rFonts w:ascii="Times New Roman" w:eastAsia="Calibri" w:hAnsi="Times New Roman" w:cs="Times New Roman"/>
          <w:sz w:val="28"/>
          <w:szCs w:val="28"/>
        </w:rPr>
        <w:t xml:space="preserve">Воспитание человека в эпоху глобальных </w:t>
      </w:r>
      <w:proofErr w:type="gramStart"/>
      <w:r w:rsidRPr="006F756A">
        <w:rPr>
          <w:rFonts w:ascii="Times New Roman" w:eastAsia="Calibri" w:hAnsi="Times New Roman" w:cs="Times New Roman"/>
          <w:sz w:val="28"/>
          <w:szCs w:val="28"/>
        </w:rPr>
        <w:t>преобразований :</w:t>
      </w:r>
      <w:proofErr w:type="gramEnd"/>
      <w:r w:rsidRPr="006F756A">
        <w:rPr>
          <w:rFonts w:ascii="Times New Roman" w:eastAsia="Calibri" w:hAnsi="Times New Roman" w:cs="Times New Roman"/>
          <w:sz w:val="28"/>
          <w:szCs w:val="28"/>
        </w:rPr>
        <w:t xml:space="preserve"> материалы Международной научно-практической конференции / Челябинск – Москва, 29–30 октября 2018 г. ; под ред.</w:t>
      </w:r>
      <w:r w:rsidR="00495CD4">
        <w:rPr>
          <w:rFonts w:ascii="Times New Roman" w:eastAsia="Calibri" w:hAnsi="Times New Roman" w:cs="Times New Roman"/>
          <w:sz w:val="28"/>
          <w:szCs w:val="28"/>
        </w:rPr>
        <w:t xml:space="preserve"> </w:t>
      </w:r>
      <w:r w:rsidRPr="00495CD4">
        <w:rPr>
          <w:rFonts w:ascii="Times New Roman" w:eastAsia="Calibri" w:hAnsi="Times New Roman" w:cs="Times New Roman"/>
          <w:sz w:val="28"/>
          <w:szCs w:val="28"/>
        </w:rPr>
        <w:t xml:space="preserve">А. В. Кислякова, А. В. Щербакова. – </w:t>
      </w:r>
      <w:proofErr w:type="gramStart"/>
      <w:r w:rsidRPr="00495CD4">
        <w:rPr>
          <w:rFonts w:ascii="Times New Roman" w:eastAsia="Calibri" w:hAnsi="Times New Roman" w:cs="Times New Roman"/>
          <w:sz w:val="28"/>
          <w:szCs w:val="28"/>
        </w:rPr>
        <w:t>Челябинск :</w:t>
      </w:r>
      <w:proofErr w:type="gramEnd"/>
      <w:r w:rsidRPr="00495CD4">
        <w:rPr>
          <w:rFonts w:ascii="Times New Roman" w:eastAsia="Calibri" w:hAnsi="Times New Roman" w:cs="Times New Roman"/>
          <w:sz w:val="28"/>
          <w:szCs w:val="28"/>
        </w:rPr>
        <w:t xml:space="preserve"> ЧИППКРО,</w:t>
      </w:r>
      <w:r w:rsidR="00495CD4">
        <w:rPr>
          <w:rFonts w:ascii="Times New Roman" w:eastAsia="Calibri" w:hAnsi="Times New Roman" w:cs="Times New Roman"/>
          <w:sz w:val="28"/>
          <w:szCs w:val="28"/>
        </w:rPr>
        <w:t xml:space="preserve"> </w:t>
      </w:r>
      <w:r w:rsidRPr="00495CD4">
        <w:rPr>
          <w:rFonts w:ascii="Times New Roman" w:eastAsia="Calibri" w:hAnsi="Times New Roman" w:cs="Times New Roman"/>
          <w:sz w:val="28"/>
          <w:szCs w:val="28"/>
        </w:rPr>
        <w:t>2018. – 520 с</w:t>
      </w:r>
    </w:p>
    <w:p w14:paraId="629755A6" w14:textId="7A82CD98" w:rsidR="00495CD4" w:rsidRPr="00495CD4" w:rsidRDefault="00495CD4" w:rsidP="00495CD4">
      <w:pPr>
        <w:numPr>
          <w:ilvl w:val="0"/>
          <w:numId w:val="14"/>
        </w:numPr>
        <w:tabs>
          <w:tab w:val="left" w:pos="709"/>
        </w:tabs>
        <w:spacing w:after="0" w:line="360" w:lineRule="auto"/>
        <w:jc w:val="both"/>
        <w:rPr>
          <w:rFonts w:ascii="Times New Roman" w:eastAsia="Calibri" w:hAnsi="Times New Roman" w:cs="Times New Roman"/>
          <w:sz w:val="28"/>
          <w:szCs w:val="28"/>
        </w:rPr>
      </w:pPr>
      <w:r w:rsidRPr="00495CD4">
        <w:rPr>
          <w:rFonts w:ascii="Times New Roman" w:eastAsia="Calibri" w:hAnsi="Times New Roman" w:cs="Times New Roman"/>
          <w:sz w:val="28"/>
          <w:szCs w:val="28"/>
        </w:rPr>
        <w:t>Воспитание и социализация учащихся (5–9 классы</w:t>
      </w:r>
      <w:proofErr w:type="gramStart"/>
      <w:r w:rsidRPr="00495CD4">
        <w:rPr>
          <w:rFonts w:ascii="Times New Roman" w:eastAsia="Calibri" w:hAnsi="Times New Roman" w:cs="Times New Roman"/>
          <w:sz w:val="28"/>
          <w:szCs w:val="28"/>
        </w:rPr>
        <w:t>) :</w:t>
      </w:r>
      <w:proofErr w:type="gramEnd"/>
      <w:r w:rsidRPr="00495CD4">
        <w:rPr>
          <w:rFonts w:ascii="Times New Roman" w:eastAsia="Calibri" w:hAnsi="Times New Roman" w:cs="Times New Roman"/>
          <w:sz w:val="28"/>
          <w:szCs w:val="28"/>
        </w:rPr>
        <w:t xml:space="preserve"> учебно-методическое пособие / В. О. </w:t>
      </w:r>
      <w:proofErr w:type="spellStart"/>
      <w:r w:rsidRPr="00495CD4">
        <w:rPr>
          <w:rFonts w:ascii="Times New Roman" w:eastAsia="Calibri" w:hAnsi="Times New Roman" w:cs="Times New Roman"/>
          <w:sz w:val="28"/>
          <w:szCs w:val="28"/>
        </w:rPr>
        <w:t>Гусакова</w:t>
      </w:r>
      <w:proofErr w:type="spellEnd"/>
      <w:r w:rsidRPr="00495CD4">
        <w:rPr>
          <w:rFonts w:ascii="Times New Roman" w:eastAsia="Calibri" w:hAnsi="Times New Roman" w:cs="Times New Roman"/>
          <w:sz w:val="28"/>
          <w:szCs w:val="28"/>
        </w:rPr>
        <w:t xml:space="preserve">, А. Г. </w:t>
      </w:r>
      <w:proofErr w:type="spellStart"/>
      <w:r w:rsidRPr="00495CD4">
        <w:rPr>
          <w:rFonts w:ascii="Times New Roman" w:eastAsia="Calibri" w:hAnsi="Times New Roman" w:cs="Times New Roman"/>
          <w:sz w:val="28"/>
          <w:szCs w:val="28"/>
        </w:rPr>
        <w:t>Думчева</w:t>
      </w:r>
      <w:proofErr w:type="spellEnd"/>
      <w:r w:rsidRPr="00495CD4">
        <w:rPr>
          <w:rFonts w:ascii="Times New Roman" w:eastAsia="Calibri" w:hAnsi="Times New Roman" w:cs="Times New Roman"/>
          <w:sz w:val="28"/>
          <w:szCs w:val="28"/>
        </w:rPr>
        <w:t xml:space="preserve">, Н. А. Жукова [и др.] ; под редакцией Е. Н. </w:t>
      </w:r>
      <w:proofErr w:type="spellStart"/>
      <w:r w:rsidRPr="00495CD4">
        <w:rPr>
          <w:rFonts w:ascii="Times New Roman" w:eastAsia="Calibri" w:hAnsi="Times New Roman" w:cs="Times New Roman"/>
          <w:sz w:val="28"/>
          <w:szCs w:val="28"/>
        </w:rPr>
        <w:t>Шавриновой</w:t>
      </w:r>
      <w:proofErr w:type="spellEnd"/>
      <w:r w:rsidRPr="00495CD4">
        <w:rPr>
          <w:rFonts w:ascii="Times New Roman" w:eastAsia="Calibri" w:hAnsi="Times New Roman" w:cs="Times New Roman"/>
          <w:sz w:val="28"/>
          <w:szCs w:val="28"/>
        </w:rPr>
        <w:t>. — Санкт-</w:t>
      </w:r>
      <w:proofErr w:type="gramStart"/>
      <w:r w:rsidRPr="00495CD4">
        <w:rPr>
          <w:rFonts w:ascii="Times New Roman" w:eastAsia="Calibri" w:hAnsi="Times New Roman" w:cs="Times New Roman"/>
          <w:sz w:val="28"/>
          <w:szCs w:val="28"/>
        </w:rPr>
        <w:t>Петербург :</w:t>
      </w:r>
      <w:proofErr w:type="gramEnd"/>
      <w:r w:rsidRPr="00495CD4">
        <w:rPr>
          <w:rFonts w:ascii="Times New Roman" w:eastAsia="Calibri" w:hAnsi="Times New Roman" w:cs="Times New Roman"/>
          <w:sz w:val="28"/>
          <w:szCs w:val="28"/>
        </w:rPr>
        <w:t xml:space="preserve"> КАРО, 2022. — 176 c. — ISBN 978-5-9925-1059-1. — </w:t>
      </w:r>
      <w:proofErr w:type="gramStart"/>
      <w:r w:rsidRPr="00495CD4">
        <w:rPr>
          <w:rFonts w:ascii="Times New Roman" w:eastAsia="Calibri" w:hAnsi="Times New Roman" w:cs="Times New Roman"/>
          <w:sz w:val="28"/>
          <w:szCs w:val="28"/>
        </w:rPr>
        <w:t>Текст :</w:t>
      </w:r>
      <w:proofErr w:type="gramEnd"/>
      <w:r w:rsidRPr="00495CD4">
        <w:rPr>
          <w:rFonts w:ascii="Times New Roman" w:eastAsia="Calibri" w:hAnsi="Times New Roman" w:cs="Times New Roman"/>
          <w:sz w:val="28"/>
          <w:szCs w:val="28"/>
        </w:rPr>
        <w:t xml:space="preserve"> электронный // Цифровой образовательный ресурс IPR SMART : [сайт]. — URL: </w:t>
      </w:r>
      <w:hyperlink r:id="rId8" w:history="1">
        <w:r w:rsidR="00FE0873" w:rsidRPr="00FC4863">
          <w:rPr>
            <w:rStyle w:val="a7"/>
            <w:rFonts w:ascii="Times New Roman" w:eastAsia="Calibri" w:hAnsi="Times New Roman"/>
            <w:sz w:val="28"/>
            <w:szCs w:val="28"/>
          </w:rPr>
          <w:t>https://www.iprbookshop.ru/131861.html</w:t>
        </w:r>
      </w:hyperlink>
      <w:r w:rsidR="00FE0873">
        <w:rPr>
          <w:rFonts w:ascii="Times New Roman" w:eastAsia="Calibri" w:hAnsi="Times New Roman" w:cs="Times New Roman"/>
          <w:sz w:val="28"/>
          <w:szCs w:val="28"/>
        </w:rPr>
        <w:t xml:space="preserve"> </w:t>
      </w:r>
    </w:p>
    <w:p w14:paraId="16A1F741"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proofErr w:type="spellStart"/>
      <w:r w:rsidRPr="00146E91">
        <w:rPr>
          <w:rFonts w:ascii="Times New Roman" w:eastAsia="Calibri" w:hAnsi="Times New Roman" w:cs="Times New Roman"/>
          <w:sz w:val="28"/>
          <w:szCs w:val="28"/>
        </w:rPr>
        <w:t>Гершунский</w:t>
      </w:r>
      <w:proofErr w:type="spellEnd"/>
      <w:r w:rsidRPr="00146E91">
        <w:rPr>
          <w:rFonts w:ascii="Times New Roman" w:eastAsia="Calibri" w:hAnsi="Times New Roman" w:cs="Times New Roman"/>
          <w:sz w:val="28"/>
          <w:szCs w:val="28"/>
        </w:rPr>
        <w:t xml:space="preserve"> Б.С. Философия образования для ХХ1 века </w:t>
      </w:r>
      <w:proofErr w:type="gramStart"/>
      <w:r w:rsidRPr="00146E91">
        <w:rPr>
          <w:rFonts w:ascii="Times New Roman" w:eastAsia="Calibri" w:hAnsi="Times New Roman" w:cs="Times New Roman"/>
          <w:sz w:val="28"/>
          <w:szCs w:val="28"/>
        </w:rPr>
        <w:t>(В</w:t>
      </w:r>
      <w:proofErr w:type="gramEnd"/>
      <w:r w:rsidRPr="00146E91">
        <w:rPr>
          <w:rFonts w:ascii="Times New Roman" w:eastAsia="Calibri" w:hAnsi="Times New Roman" w:cs="Times New Roman"/>
          <w:sz w:val="28"/>
          <w:szCs w:val="28"/>
        </w:rPr>
        <w:t xml:space="preserve"> поисках практико-ориентированных образовательных концепций). М.: </w:t>
      </w:r>
      <w:proofErr w:type="spellStart"/>
      <w:r w:rsidRPr="00146E91">
        <w:rPr>
          <w:rFonts w:ascii="Times New Roman" w:eastAsia="Calibri" w:hAnsi="Times New Roman" w:cs="Times New Roman"/>
          <w:sz w:val="28"/>
          <w:szCs w:val="28"/>
        </w:rPr>
        <w:t>ИнтерДиалект</w:t>
      </w:r>
      <w:proofErr w:type="spellEnd"/>
      <w:r w:rsidRPr="00146E91">
        <w:rPr>
          <w:rFonts w:ascii="Times New Roman" w:eastAsia="Calibri" w:hAnsi="Times New Roman" w:cs="Times New Roman"/>
          <w:sz w:val="28"/>
          <w:szCs w:val="28"/>
        </w:rPr>
        <w:t>+, 1997.  - 697 с.</w:t>
      </w:r>
    </w:p>
    <w:p w14:paraId="5E97311C"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Громыко Ю., Давыдов В., Лазарев В., Рубцов В., Слободчиков В. Концепция прогноза развития образования до 2015 года // Народное образование. - 1993. - № 1. - С. 17-27; № 2. - С. 3-7.</w:t>
      </w:r>
    </w:p>
    <w:p w14:paraId="6943D75C"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proofErr w:type="spellStart"/>
      <w:r w:rsidRPr="00146E91">
        <w:rPr>
          <w:rFonts w:ascii="Times New Roman" w:eastAsia="Calibri" w:hAnsi="Times New Roman" w:cs="Times New Roman"/>
          <w:sz w:val="28"/>
          <w:szCs w:val="28"/>
        </w:rPr>
        <w:t>Гpомыко</w:t>
      </w:r>
      <w:proofErr w:type="spellEnd"/>
      <w:r w:rsidRPr="00146E91">
        <w:rPr>
          <w:rFonts w:ascii="Times New Roman" w:eastAsia="Calibri" w:hAnsi="Times New Roman" w:cs="Times New Roman"/>
          <w:sz w:val="28"/>
          <w:szCs w:val="28"/>
        </w:rPr>
        <w:t xml:space="preserve"> Ю.В., Давыдов В.В. Концепция экспериментальной работы в сфере образования // Педагогика. - 1994. - № 6. - С. 31-37.</w:t>
      </w:r>
    </w:p>
    <w:p w14:paraId="6AA9DC9B" w14:textId="4915F1DA"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Давыдов В.В. Научное обеспечение образования в свете нового педагогического мышления // Новое педагогическое мышление / Под ред. </w:t>
      </w:r>
      <w:proofErr w:type="spellStart"/>
      <w:r w:rsidRPr="00146E91">
        <w:rPr>
          <w:rFonts w:ascii="Times New Roman" w:eastAsia="Calibri" w:hAnsi="Times New Roman" w:cs="Times New Roman"/>
          <w:sz w:val="28"/>
          <w:szCs w:val="28"/>
        </w:rPr>
        <w:t>А.В.Петровского</w:t>
      </w:r>
      <w:proofErr w:type="spellEnd"/>
      <w:r w:rsidRPr="00146E91">
        <w:rPr>
          <w:rFonts w:ascii="Times New Roman" w:eastAsia="Calibri" w:hAnsi="Times New Roman" w:cs="Times New Roman"/>
          <w:sz w:val="28"/>
          <w:szCs w:val="28"/>
        </w:rPr>
        <w:t>. - М.: Педагогика, 1989. - С. 64-89.</w:t>
      </w:r>
    </w:p>
    <w:p w14:paraId="69EC1E9F" w14:textId="5D91C618" w:rsidR="00FE0873" w:rsidRDefault="00FE0873"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FE0873">
        <w:rPr>
          <w:rFonts w:ascii="Times New Roman" w:eastAsia="Calibri" w:hAnsi="Times New Roman" w:cs="Times New Roman"/>
          <w:sz w:val="28"/>
          <w:szCs w:val="28"/>
        </w:rPr>
        <w:lastRenderedPageBreak/>
        <w:t xml:space="preserve">Джуринский, А. Н. Воспитание в многонациональной </w:t>
      </w:r>
      <w:proofErr w:type="gramStart"/>
      <w:r w:rsidRPr="00FE0873">
        <w:rPr>
          <w:rFonts w:ascii="Times New Roman" w:eastAsia="Calibri" w:hAnsi="Times New Roman" w:cs="Times New Roman"/>
          <w:sz w:val="28"/>
          <w:szCs w:val="28"/>
        </w:rPr>
        <w:t>школе :</w:t>
      </w:r>
      <w:proofErr w:type="gramEnd"/>
      <w:r w:rsidRPr="00FE0873">
        <w:rPr>
          <w:rFonts w:ascii="Times New Roman" w:eastAsia="Calibri" w:hAnsi="Times New Roman" w:cs="Times New Roman"/>
          <w:sz w:val="28"/>
          <w:szCs w:val="28"/>
        </w:rPr>
        <w:t xml:space="preserve"> учебное пособие / А. Н. Джуринский. — </w:t>
      </w:r>
      <w:proofErr w:type="gramStart"/>
      <w:r w:rsidRPr="00FE0873">
        <w:rPr>
          <w:rFonts w:ascii="Times New Roman" w:eastAsia="Calibri" w:hAnsi="Times New Roman" w:cs="Times New Roman"/>
          <w:sz w:val="28"/>
          <w:szCs w:val="28"/>
        </w:rPr>
        <w:t>Саратов :</w:t>
      </w:r>
      <w:proofErr w:type="gramEnd"/>
      <w:r w:rsidRPr="00FE0873">
        <w:rPr>
          <w:rFonts w:ascii="Times New Roman" w:eastAsia="Calibri" w:hAnsi="Times New Roman" w:cs="Times New Roman"/>
          <w:sz w:val="28"/>
          <w:szCs w:val="28"/>
        </w:rPr>
        <w:t xml:space="preserve"> Вузовское образование, 2017. — 139 c. — ISBN 978-5-4487-0025-5. — </w:t>
      </w:r>
      <w:proofErr w:type="gramStart"/>
      <w:r w:rsidRPr="00FE0873">
        <w:rPr>
          <w:rFonts w:ascii="Times New Roman" w:eastAsia="Calibri" w:hAnsi="Times New Roman" w:cs="Times New Roman"/>
          <w:sz w:val="28"/>
          <w:szCs w:val="28"/>
        </w:rPr>
        <w:t>Текст :</w:t>
      </w:r>
      <w:proofErr w:type="gramEnd"/>
      <w:r w:rsidRPr="00FE0873">
        <w:rPr>
          <w:rFonts w:ascii="Times New Roman" w:eastAsia="Calibri" w:hAnsi="Times New Roman" w:cs="Times New Roman"/>
          <w:sz w:val="28"/>
          <w:szCs w:val="28"/>
        </w:rPr>
        <w:t xml:space="preserve"> электронный // Цифровой образовательный ресурс IPR SMART : [сайт]. — URL: </w:t>
      </w:r>
      <w:hyperlink r:id="rId9" w:history="1">
        <w:r w:rsidRPr="00FC4863">
          <w:rPr>
            <w:rStyle w:val="a7"/>
            <w:rFonts w:ascii="Times New Roman" w:eastAsia="Calibri" w:hAnsi="Times New Roman"/>
            <w:sz w:val="28"/>
            <w:szCs w:val="28"/>
          </w:rPr>
          <w:t>https://www.iprbookshop.ru/65719.html</w:t>
        </w:r>
      </w:hyperlink>
      <w:r>
        <w:rPr>
          <w:rFonts w:ascii="Times New Roman" w:eastAsia="Calibri" w:hAnsi="Times New Roman" w:cs="Times New Roman"/>
          <w:sz w:val="28"/>
          <w:szCs w:val="28"/>
        </w:rPr>
        <w:t xml:space="preserve"> </w:t>
      </w:r>
    </w:p>
    <w:p w14:paraId="6FAC786B" w14:textId="4CCB9294" w:rsidR="000B79FA" w:rsidRDefault="000B79FA"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0B79FA">
        <w:rPr>
          <w:rFonts w:ascii="Times New Roman" w:eastAsia="Calibri" w:hAnsi="Times New Roman" w:cs="Times New Roman"/>
          <w:sz w:val="28"/>
          <w:szCs w:val="28"/>
        </w:rPr>
        <w:t xml:space="preserve">Жук, Т. В. Воспитание толерантности: модели инклюзивных </w:t>
      </w:r>
      <w:proofErr w:type="gramStart"/>
      <w:r w:rsidRPr="000B79FA">
        <w:rPr>
          <w:rFonts w:ascii="Times New Roman" w:eastAsia="Calibri" w:hAnsi="Times New Roman" w:cs="Times New Roman"/>
          <w:sz w:val="28"/>
          <w:szCs w:val="28"/>
        </w:rPr>
        <w:t>практик :</w:t>
      </w:r>
      <w:proofErr w:type="gramEnd"/>
      <w:r w:rsidRPr="000B79FA">
        <w:rPr>
          <w:rFonts w:ascii="Times New Roman" w:eastAsia="Calibri" w:hAnsi="Times New Roman" w:cs="Times New Roman"/>
          <w:sz w:val="28"/>
          <w:szCs w:val="28"/>
        </w:rPr>
        <w:t xml:space="preserve"> пособие / Т. В. Жук ; под редакцией Т. В. Лисовской. — </w:t>
      </w:r>
      <w:proofErr w:type="gramStart"/>
      <w:r w:rsidRPr="000B79FA">
        <w:rPr>
          <w:rFonts w:ascii="Times New Roman" w:eastAsia="Calibri" w:hAnsi="Times New Roman" w:cs="Times New Roman"/>
          <w:sz w:val="28"/>
          <w:szCs w:val="28"/>
        </w:rPr>
        <w:t>Минск :</w:t>
      </w:r>
      <w:proofErr w:type="gramEnd"/>
      <w:r w:rsidRPr="000B79FA">
        <w:rPr>
          <w:rFonts w:ascii="Times New Roman" w:eastAsia="Calibri" w:hAnsi="Times New Roman" w:cs="Times New Roman"/>
          <w:sz w:val="28"/>
          <w:szCs w:val="28"/>
        </w:rPr>
        <w:t xml:space="preserve"> Народная </w:t>
      </w:r>
      <w:proofErr w:type="spellStart"/>
      <w:r w:rsidRPr="000B79FA">
        <w:rPr>
          <w:rFonts w:ascii="Times New Roman" w:eastAsia="Calibri" w:hAnsi="Times New Roman" w:cs="Times New Roman"/>
          <w:sz w:val="28"/>
          <w:szCs w:val="28"/>
        </w:rPr>
        <w:t>асвета</w:t>
      </w:r>
      <w:proofErr w:type="spellEnd"/>
      <w:r w:rsidRPr="000B79FA">
        <w:rPr>
          <w:rFonts w:ascii="Times New Roman" w:eastAsia="Calibri" w:hAnsi="Times New Roman" w:cs="Times New Roman"/>
          <w:sz w:val="28"/>
          <w:szCs w:val="28"/>
        </w:rPr>
        <w:t xml:space="preserve">, 2022. — 160 c. — ISBN 978-985-03-3627-9. — </w:t>
      </w:r>
      <w:proofErr w:type="gramStart"/>
      <w:r w:rsidRPr="000B79FA">
        <w:rPr>
          <w:rFonts w:ascii="Times New Roman" w:eastAsia="Calibri" w:hAnsi="Times New Roman" w:cs="Times New Roman"/>
          <w:sz w:val="28"/>
          <w:szCs w:val="28"/>
        </w:rPr>
        <w:t>Текст :</w:t>
      </w:r>
      <w:proofErr w:type="gramEnd"/>
      <w:r w:rsidRPr="000B79FA">
        <w:rPr>
          <w:rFonts w:ascii="Times New Roman" w:eastAsia="Calibri" w:hAnsi="Times New Roman" w:cs="Times New Roman"/>
          <w:sz w:val="28"/>
          <w:szCs w:val="28"/>
        </w:rPr>
        <w:t xml:space="preserve"> электронный // Цифровой образовательный ресурс IPR SMART : [сайт]. — URL: </w:t>
      </w:r>
      <w:hyperlink r:id="rId10" w:history="1">
        <w:r w:rsidR="00C830E3" w:rsidRPr="00FC4863">
          <w:rPr>
            <w:rStyle w:val="a7"/>
            <w:rFonts w:ascii="Times New Roman" w:eastAsia="Calibri" w:hAnsi="Times New Roman"/>
            <w:sz w:val="28"/>
            <w:szCs w:val="28"/>
          </w:rPr>
          <w:t>https://www.iprbookshop.ru/134891.html</w:t>
        </w:r>
      </w:hyperlink>
    </w:p>
    <w:p w14:paraId="38C31B0C" w14:textId="68195F0E" w:rsidR="00912D9E" w:rsidRDefault="00912D9E"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912D9E">
        <w:rPr>
          <w:rFonts w:ascii="Times New Roman" w:eastAsia="Calibri" w:hAnsi="Times New Roman" w:cs="Times New Roman"/>
          <w:sz w:val="28"/>
          <w:szCs w:val="28"/>
        </w:rPr>
        <w:t xml:space="preserve">Ильин, Г. Л. Гендерная педагогика. Понятие «гендер» и его влияние на воспитание </w:t>
      </w:r>
      <w:proofErr w:type="gramStart"/>
      <w:r w:rsidRPr="00912D9E">
        <w:rPr>
          <w:rFonts w:ascii="Times New Roman" w:eastAsia="Calibri" w:hAnsi="Times New Roman" w:cs="Times New Roman"/>
          <w:sz w:val="28"/>
          <w:szCs w:val="28"/>
        </w:rPr>
        <w:t>детей :</w:t>
      </w:r>
      <w:proofErr w:type="gramEnd"/>
      <w:r w:rsidRPr="00912D9E">
        <w:rPr>
          <w:rFonts w:ascii="Times New Roman" w:eastAsia="Calibri" w:hAnsi="Times New Roman" w:cs="Times New Roman"/>
          <w:sz w:val="28"/>
          <w:szCs w:val="28"/>
        </w:rPr>
        <w:t xml:space="preserve"> учебное пособие / Г. Л. Ильин. — </w:t>
      </w:r>
      <w:proofErr w:type="gramStart"/>
      <w:r w:rsidRPr="00912D9E">
        <w:rPr>
          <w:rFonts w:ascii="Times New Roman" w:eastAsia="Calibri" w:hAnsi="Times New Roman" w:cs="Times New Roman"/>
          <w:sz w:val="28"/>
          <w:szCs w:val="28"/>
        </w:rPr>
        <w:t>Москва :</w:t>
      </w:r>
      <w:proofErr w:type="gramEnd"/>
      <w:r w:rsidRPr="00912D9E">
        <w:rPr>
          <w:rFonts w:ascii="Times New Roman" w:eastAsia="Calibri" w:hAnsi="Times New Roman" w:cs="Times New Roman"/>
          <w:sz w:val="28"/>
          <w:szCs w:val="28"/>
        </w:rPr>
        <w:t xml:space="preserve"> Московский педагогический государственный университет, 2016. — 44 c. — ISBN 978-5-4263-0372-0. — </w:t>
      </w:r>
      <w:proofErr w:type="gramStart"/>
      <w:r w:rsidRPr="00912D9E">
        <w:rPr>
          <w:rFonts w:ascii="Times New Roman" w:eastAsia="Calibri" w:hAnsi="Times New Roman" w:cs="Times New Roman"/>
          <w:sz w:val="28"/>
          <w:szCs w:val="28"/>
        </w:rPr>
        <w:t>Текст :</w:t>
      </w:r>
      <w:proofErr w:type="gramEnd"/>
      <w:r w:rsidRPr="00912D9E">
        <w:rPr>
          <w:rFonts w:ascii="Times New Roman" w:eastAsia="Calibri" w:hAnsi="Times New Roman" w:cs="Times New Roman"/>
          <w:sz w:val="28"/>
          <w:szCs w:val="28"/>
        </w:rPr>
        <w:t xml:space="preserve"> электронный // Цифровой образовательный ресурс IPR SMART : [сайт]. — URL: </w:t>
      </w:r>
      <w:hyperlink r:id="rId11" w:history="1">
        <w:r w:rsidRPr="00FC4863">
          <w:rPr>
            <w:rStyle w:val="a7"/>
            <w:rFonts w:ascii="Times New Roman" w:eastAsia="Calibri" w:hAnsi="Times New Roman"/>
            <w:sz w:val="28"/>
            <w:szCs w:val="28"/>
          </w:rPr>
          <w:t>https://www.iprbookshop.ru/72487.html</w:t>
        </w:r>
      </w:hyperlink>
      <w:r>
        <w:rPr>
          <w:rFonts w:ascii="Times New Roman" w:eastAsia="Calibri" w:hAnsi="Times New Roman" w:cs="Times New Roman"/>
          <w:sz w:val="28"/>
          <w:szCs w:val="28"/>
        </w:rPr>
        <w:t xml:space="preserve"> </w:t>
      </w:r>
    </w:p>
    <w:p w14:paraId="14B47D3B" w14:textId="17DBDE22" w:rsidR="00C830E3" w:rsidRPr="00146E91" w:rsidRDefault="00C830E3"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C830E3">
        <w:rPr>
          <w:rFonts w:ascii="Times New Roman" w:eastAsia="Calibri" w:hAnsi="Times New Roman" w:cs="Times New Roman"/>
          <w:sz w:val="28"/>
          <w:szCs w:val="28"/>
        </w:rPr>
        <w:t xml:space="preserve">Ковалева, Н. Б. Инновационное проектирование гуманитарных технологий: рефлексивно-позиционный подход к развитию личности и способностей учащихся. </w:t>
      </w:r>
      <w:proofErr w:type="spellStart"/>
      <w:proofErr w:type="gramStart"/>
      <w:r w:rsidRPr="00C830E3">
        <w:rPr>
          <w:rFonts w:ascii="Times New Roman" w:eastAsia="Calibri" w:hAnsi="Times New Roman" w:cs="Times New Roman"/>
          <w:sz w:val="28"/>
          <w:szCs w:val="28"/>
        </w:rPr>
        <w:t>Медиагерменевтика</w:t>
      </w:r>
      <w:proofErr w:type="spellEnd"/>
      <w:r w:rsidRPr="00C830E3">
        <w:rPr>
          <w:rFonts w:ascii="Times New Roman" w:eastAsia="Calibri" w:hAnsi="Times New Roman" w:cs="Times New Roman"/>
          <w:sz w:val="28"/>
          <w:szCs w:val="28"/>
        </w:rPr>
        <w:t xml:space="preserve"> :</w:t>
      </w:r>
      <w:proofErr w:type="gramEnd"/>
      <w:r w:rsidRPr="00C830E3">
        <w:rPr>
          <w:rFonts w:ascii="Times New Roman" w:eastAsia="Calibri" w:hAnsi="Times New Roman" w:cs="Times New Roman"/>
          <w:sz w:val="28"/>
          <w:szCs w:val="28"/>
        </w:rPr>
        <w:t xml:space="preserve"> учебно-методическое пособие / Н. Б. Ковалева, Ф. А. Ковалев. — </w:t>
      </w:r>
      <w:proofErr w:type="gramStart"/>
      <w:r w:rsidRPr="00C830E3">
        <w:rPr>
          <w:rFonts w:ascii="Times New Roman" w:eastAsia="Calibri" w:hAnsi="Times New Roman" w:cs="Times New Roman"/>
          <w:sz w:val="28"/>
          <w:szCs w:val="28"/>
        </w:rPr>
        <w:t>Москва :</w:t>
      </w:r>
      <w:proofErr w:type="gramEnd"/>
      <w:r w:rsidRPr="00C830E3">
        <w:rPr>
          <w:rFonts w:ascii="Times New Roman" w:eastAsia="Calibri" w:hAnsi="Times New Roman" w:cs="Times New Roman"/>
          <w:sz w:val="28"/>
          <w:szCs w:val="28"/>
        </w:rPr>
        <w:t xml:space="preserve"> Московский педагогический государственный университет, 2018. — 164 c. — ISBN 978-5-4263-0669-1. — </w:t>
      </w:r>
      <w:proofErr w:type="gramStart"/>
      <w:r w:rsidRPr="00C830E3">
        <w:rPr>
          <w:rFonts w:ascii="Times New Roman" w:eastAsia="Calibri" w:hAnsi="Times New Roman" w:cs="Times New Roman"/>
          <w:sz w:val="28"/>
          <w:szCs w:val="28"/>
        </w:rPr>
        <w:t>Текст :</w:t>
      </w:r>
      <w:proofErr w:type="gramEnd"/>
      <w:r w:rsidRPr="00C830E3">
        <w:rPr>
          <w:rFonts w:ascii="Times New Roman" w:eastAsia="Calibri" w:hAnsi="Times New Roman" w:cs="Times New Roman"/>
          <w:sz w:val="28"/>
          <w:szCs w:val="28"/>
        </w:rPr>
        <w:t xml:space="preserve"> электронный // Цифровой образовательный ресурс IPR SMART : [сайт]. — URL: </w:t>
      </w:r>
      <w:hyperlink r:id="rId12" w:history="1">
        <w:r w:rsidRPr="00FC4863">
          <w:rPr>
            <w:rStyle w:val="a7"/>
            <w:rFonts w:ascii="Times New Roman" w:eastAsia="Calibri" w:hAnsi="Times New Roman"/>
            <w:sz w:val="28"/>
            <w:szCs w:val="28"/>
          </w:rPr>
          <w:t>https://www.iprbookshop.ru/94643.html</w:t>
        </w:r>
      </w:hyperlink>
      <w:r>
        <w:rPr>
          <w:rFonts w:ascii="Times New Roman" w:eastAsia="Calibri" w:hAnsi="Times New Roman" w:cs="Times New Roman"/>
          <w:sz w:val="28"/>
          <w:szCs w:val="28"/>
        </w:rPr>
        <w:t xml:space="preserve"> </w:t>
      </w:r>
    </w:p>
    <w:p w14:paraId="11810DA3"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Краевский В.В. Методология педагогического исследования. Пособие для педагога-исследователя. - Самара: Сам. ГПИ, 1994. - 165 с.</w:t>
      </w:r>
    </w:p>
    <w:p w14:paraId="1EF4EC33"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Лазарев В.С. Системное развитие школы. - М.: Педагогическое общество России, 2002. – 304 с.</w:t>
      </w:r>
    </w:p>
    <w:p w14:paraId="35162D08"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Лебедев А.В. Информационные ресурсы как ресурсы управления // Музей будущего: Информационный менеджмент. М., 2001. С. 23-35.</w:t>
      </w:r>
    </w:p>
    <w:p w14:paraId="2ECA50D7" w14:textId="4E670807"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Мануйлов Ю.С. Средовой подход в воспитании. - Костанай: МЦСТ, 2000. – 185 с.</w:t>
      </w:r>
    </w:p>
    <w:p w14:paraId="61ABD4E6" w14:textId="734F22D5" w:rsidR="00D51379" w:rsidRDefault="00D51379"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D51379">
        <w:rPr>
          <w:rFonts w:ascii="Times New Roman" w:eastAsia="Calibri" w:hAnsi="Times New Roman" w:cs="Times New Roman"/>
          <w:sz w:val="28"/>
          <w:szCs w:val="28"/>
        </w:rPr>
        <w:lastRenderedPageBreak/>
        <w:t xml:space="preserve">Маслова, Т. А. Воспитание в обучении. Эмоционально-ценностный аспект образования </w:t>
      </w:r>
      <w:proofErr w:type="gramStart"/>
      <w:r w:rsidRPr="00D51379">
        <w:rPr>
          <w:rFonts w:ascii="Times New Roman" w:eastAsia="Calibri" w:hAnsi="Times New Roman" w:cs="Times New Roman"/>
          <w:sz w:val="28"/>
          <w:szCs w:val="28"/>
        </w:rPr>
        <w:t>школьников :</w:t>
      </w:r>
      <w:proofErr w:type="gramEnd"/>
      <w:r w:rsidRPr="00D51379">
        <w:rPr>
          <w:rFonts w:ascii="Times New Roman" w:eastAsia="Calibri" w:hAnsi="Times New Roman" w:cs="Times New Roman"/>
          <w:sz w:val="28"/>
          <w:szCs w:val="28"/>
        </w:rPr>
        <w:t xml:space="preserve"> учебное-методическое пособие / Т. А. Маслова. — </w:t>
      </w:r>
      <w:proofErr w:type="gramStart"/>
      <w:r w:rsidRPr="00D51379">
        <w:rPr>
          <w:rFonts w:ascii="Times New Roman" w:eastAsia="Calibri" w:hAnsi="Times New Roman" w:cs="Times New Roman"/>
          <w:sz w:val="28"/>
          <w:szCs w:val="28"/>
        </w:rPr>
        <w:t>Саратов :</w:t>
      </w:r>
      <w:proofErr w:type="gramEnd"/>
      <w:r w:rsidRPr="00D51379">
        <w:rPr>
          <w:rFonts w:ascii="Times New Roman" w:eastAsia="Calibri" w:hAnsi="Times New Roman" w:cs="Times New Roman"/>
          <w:sz w:val="28"/>
          <w:szCs w:val="28"/>
        </w:rPr>
        <w:t xml:space="preserve"> Вузовское образование, 2019. — 207 c. — ISBN 978-5-4487-0523-6. — </w:t>
      </w:r>
      <w:proofErr w:type="gramStart"/>
      <w:r w:rsidRPr="00D51379">
        <w:rPr>
          <w:rFonts w:ascii="Times New Roman" w:eastAsia="Calibri" w:hAnsi="Times New Roman" w:cs="Times New Roman"/>
          <w:sz w:val="28"/>
          <w:szCs w:val="28"/>
        </w:rPr>
        <w:t>Текст :</w:t>
      </w:r>
      <w:proofErr w:type="gramEnd"/>
      <w:r w:rsidRPr="00D51379">
        <w:rPr>
          <w:rFonts w:ascii="Times New Roman" w:eastAsia="Calibri" w:hAnsi="Times New Roman" w:cs="Times New Roman"/>
          <w:sz w:val="28"/>
          <w:szCs w:val="28"/>
        </w:rPr>
        <w:t xml:space="preserve"> электронный // Цифровой образовательный ресурс IPR SMART : [сайт]. — URL: </w:t>
      </w:r>
      <w:hyperlink r:id="rId13" w:history="1">
        <w:r w:rsidR="007D20A3" w:rsidRPr="00FC4863">
          <w:rPr>
            <w:rStyle w:val="a7"/>
            <w:rFonts w:ascii="Times New Roman" w:eastAsia="Calibri" w:hAnsi="Times New Roman"/>
            <w:sz w:val="28"/>
            <w:szCs w:val="28"/>
          </w:rPr>
          <w:t>https://www.iprbookshop.ru/85785.html</w:t>
        </w:r>
      </w:hyperlink>
      <w:r w:rsidR="007D20A3">
        <w:rPr>
          <w:rFonts w:ascii="Times New Roman" w:eastAsia="Calibri" w:hAnsi="Times New Roman" w:cs="Times New Roman"/>
          <w:sz w:val="28"/>
          <w:szCs w:val="28"/>
        </w:rPr>
        <w:t xml:space="preserve"> </w:t>
      </w:r>
    </w:p>
    <w:p w14:paraId="3DF83240" w14:textId="62B97C21" w:rsidR="007D20A3" w:rsidRPr="00146E91" w:rsidRDefault="007D20A3"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7D20A3">
        <w:rPr>
          <w:rFonts w:ascii="Times New Roman" w:eastAsia="Calibri" w:hAnsi="Times New Roman" w:cs="Times New Roman"/>
          <w:sz w:val="28"/>
          <w:szCs w:val="28"/>
        </w:rPr>
        <w:t xml:space="preserve">Марцинковская, Т. Д. Идентичность и социализация в современном </w:t>
      </w:r>
      <w:proofErr w:type="gramStart"/>
      <w:r w:rsidRPr="007D20A3">
        <w:rPr>
          <w:rFonts w:ascii="Times New Roman" w:eastAsia="Calibri" w:hAnsi="Times New Roman" w:cs="Times New Roman"/>
          <w:sz w:val="28"/>
          <w:szCs w:val="28"/>
        </w:rPr>
        <w:t>мире :</w:t>
      </w:r>
      <w:proofErr w:type="gramEnd"/>
      <w:r w:rsidRPr="007D20A3">
        <w:rPr>
          <w:rFonts w:ascii="Times New Roman" w:eastAsia="Calibri" w:hAnsi="Times New Roman" w:cs="Times New Roman"/>
          <w:sz w:val="28"/>
          <w:szCs w:val="28"/>
        </w:rPr>
        <w:t xml:space="preserve"> сборник методик / Т. Д. Марцинковская. — </w:t>
      </w:r>
      <w:proofErr w:type="gramStart"/>
      <w:r w:rsidRPr="007D20A3">
        <w:rPr>
          <w:rFonts w:ascii="Times New Roman" w:eastAsia="Calibri" w:hAnsi="Times New Roman" w:cs="Times New Roman"/>
          <w:sz w:val="28"/>
          <w:szCs w:val="28"/>
        </w:rPr>
        <w:t>Москва :</w:t>
      </w:r>
      <w:proofErr w:type="gramEnd"/>
      <w:r w:rsidRPr="007D20A3">
        <w:rPr>
          <w:rFonts w:ascii="Times New Roman" w:eastAsia="Calibri" w:hAnsi="Times New Roman" w:cs="Times New Roman"/>
          <w:sz w:val="28"/>
          <w:szCs w:val="28"/>
        </w:rPr>
        <w:t xml:space="preserve"> Московский педагогический государственный университет, 2015. — 112 c. — ISBN 978-5-4263-0283-9. — </w:t>
      </w:r>
      <w:proofErr w:type="gramStart"/>
      <w:r w:rsidRPr="007D20A3">
        <w:rPr>
          <w:rFonts w:ascii="Times New Roman" w:eastAsia="Calibri" w:hAnsi="Times New Roman" w:cs="Times New Roman"/>
          <w:sz w:val="28"/>
          <w:szCs w:val="28"/>
        </w:rPr>
        <w:t>Текст :</w:t>
      </w:r>
      <w:proofErr w:type="gramEnd"/>
      <w:r w:rsidRPr="007D20A3">
        <w:rPr>
          <w:rFonts w:ascii="Times New Roman" w:eastAsia="Calibri" w:hAnsi="Times New Roman" w:cs="Times New Roman"/>
          <w:sz w:val="28"/>
          <w:szCs w:val="28"/>
        </w:rPr>
        <w:t xml:space="preserve"> электронный // Цифровой образовательный ресурс IPR SMART : [сайт]. — URL: </w:t>
      </w:r>
      <w:hyperlink r:id="rId14" w:history="1">
        <w:r w:rsidRPr="00FC4863">
          <w:rPr>
            <w:rStyle w:val="a7"/>
            <w:rFonts w:ascii="Times New Roman" w:eastAsia="Calibri" w:hAnsi="Times New Roman"/>
            <w:sz w:val="28"/>
            <w:szCs w:val="28"/>
          </w:rPr>
          <w:t>https://www.iprbookshop.ru/69999.html</w:t>
        </w:r>
      </w:hyperlink>
      <w:r>
        <w:rPr>
          <w:rFonts w:ascii="Times New Roman" w:eastAsia="Calibri" w:hAnsi="Times New Roman" w:cs="Times New Roman"/>
          <w:sz w:val="28"/>
          <w:szCs w:val="28"/>
        </w:rPr>
        <w:t xml:space="preserve"> </w:t>
      </w:r>
    </w:p>
    <w:p w14:paraId="228C2625"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Моисеев А. М., Моисеева О. М. Актуальные вопросы управления развивающейся школы. Концепция управления развитием школы. - Новокузнецк: НГИУУ, 1994. - 63 с.</w:t>
      </w:r>
    </w:p>
    <w:p w14:paraId="75A00B57"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Моисеев А.М. Управленческая концепция директора школы: проблемы и перспективы исследования // Проблемы оптимизации управления школой / под ред. </w:t>
      </w:r>
      <w:proofErr w:type="spellStart"/>
      <w:r w:rsidRPr="00146E91">
        <w:rPr>
          <w:rFonts w:ascii="Times New Roman" w:eastAsia="Calibri" w:hAnsi="Times New Roman" w:cs="Times New Roman"/>
          <w:sz w:val="28"/>
          <w:szCs w:val="28"/>
        </w:rPr>
        <w:t>М.М.Поташника</w:t>
      </w:r>
      <w:proofErr w:type="spellEnd"/>
      <w:r w:rsidRPr="00146E91">
        <w:rPr>
          <w:rFonts w:ascii="Times New Roman" w:eastAsia="Calibri" w:hAnsi="Times New Roman" w:cs="Times New Roman"/>
          <w:sz w:val="28"/>
          <w:szCs w:val="28"/>
        </w:rPr>
        <w:t>. - М.: Изд-во АПН СССР, 1990. - 122 с.</w:t>
      </w:r>
    </w:p>
    <w:p w14:paraId="17E007C3"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Наумов С. В. Управление инновационными процессами в региональной системе образования// автореферат </w:t>
      </w:r>
      <w:proofErr w:type="spellStart"/>
      <w:r w:rsidRPr="00146E91">
        <w:rPr>
          <w:rFonts w:ascii="Times New Roman" w:eastAsia="Calibri" w:hAnsi="Times New Roman" w:cs="Times New Roman"/>
          <w:sz w:val="28"/>
          <w:szCs w:val="28"/>
        </w:rPr>
        <w:t>Н.Новгород</w:t>
      </w:r>
      <w:proofErr w:type="spellEnd"/>
      <w:r w:rsidRPr="00146E91">
        <w:rPr>
          <w:rFonts w:ascii="Times New Roman" w:eastAsia="Calibri" w:hAnsi="Times New Roman" w:cs="Times New Roman"/>
          <w:sz w:val="28"/>
          <w:szCs w:val="28"/>
        </w:rPr>
        <w:t xml:space="preserve"> 2009</w:t>
      </w:r>
    </w:p>
    <w:p w14:paraId="089680C3" w14:textId="11636D44"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proofErr w:type="spellStart"/>
      <w:r w:rsidRPr="00146E91">
        <w:rPr>
          <w:rFonts w:ascii="Times New Roman" w:eastAsia="Calibri" w:hAnsi="Times New Roman" w:cs="Times New Roman"/>
          <w:sz w:val="28"/>
          <w:szCs w:val="28"/>
        </w:rPr>
        <w:t>Немова</w:t>
      </w:r>
      <w:proofErr w:type="spellEnd"/>
      <w:r w:rsidRPr="00146E91">
        <w:rPr>
          <w:rFonts w:ascii="Times New Roman" w:eastAsia="Calibri" w:hAnsi="Times New Roman" w:cs="Times New Roman"/>
          <w:sz w:val="28"/>
          <w:szCs w:val="28"/>
        </w:rPr>
        <w:t xml:space="preserve"> Н.В. Управление методической работой в школе. М.: Сентябрь, 1999. – 174 с.</w:t>
      </w:r>
    </w:p>
    <w:p w14:paraId="2E6375EA" w14:textId="218A784A" w:rsidR="00D43A02" w:rsidRPr="00146E91" w:rsidRDefault="00D43A02"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D43A02">
        <w:rPr>
          <w:rFonts w:ascii="Times New Roman" w:eastAsia="Calibri" w:hAnsi="Times New Roman" w:cs="Times New Roman"/>
          <w:sz w:val="28"/>
          <w:szCs w:val="28"/>
        </w:rPr>
        <w:t xml:space="preserve">Полякова, Т. Н. Развитие гуманитарной культуры учащихся средствами школьного </w:t>
      </w:r>
      <w:proofErr w:type="gramStart"/>
      <w:r w:rsidRPr="00D43A02">
        <w:rPr>
          <w:rFonts w:ascii="Times New Roman" w:eastAsia="Calibri" w:hAnsi="Times New Roman" w:cs="Times New Roman"/>
          <w:sz w:val="28"/>
          <w:szCs w:val="28"/>
        </w:rPr>
        <w:t>театра :</w:t>
      </w:r>
      <w:proofErr w:type="gramEnd"/>
      <w:r w:rsidRPr="00D43A02">
        <w:rPr>
          <w:rFonts w:ascii="Times New Roman" w:eastAsia="Calibri" w:hAnsi="Times New Roman" w:cs="Times New Roman"/>
          <w:sz w:val="28"/>
          <w:szCs w:val="28"/>
        </w:rPr>
        <w:t xml:space="preserve"> монография / Т. Н. Полякова. — 2-е изд. — Москва, </w:t>
      </w:r>
      <w:proofErr w:type="gramStart"/>
      <w:r w:rsidRPr="00D43A02">
        <w:rPr>
          <w:rFonts w:ascii="Times New Roman" w:eastAsia="Calibri" w:hAnsi="Times New Roman" w:cs="Times New Roman"/>
          <w:sz w:val="28"/>
          <w:szCs w:val="28"/>
        </w:rPr>
        <w:t>Саратов :</w:t>
      </w:r>
      <w:proofErr w:type="gramEnd"/>
      <w:r w:rsidRPr="00D43A02">
        <w:rPr>
          <w:rFonts w:ascii="Times New Roman" w:eastAsia="Calibri" w:hAnsi="Times New Roman" w:cs="Times New Roman"/>
          <w:sz w:val="28"/>
          <w:szCs w:val="28"/>
        </w:rPr>
        <w:t xml:space="preserve"> ПЕР СЭ, Ай Пи Эр Медиа, 2019. — 208 c. — ISBN 978-5-4486-0852-0. — </w:t>
      </w:r>
      <w:proofErr w:type="gramStart"/>
      <w:r w:rsidRPr="00D43A02">
        <w:rPr>
          <w:rFonts w:ascii="Times New Roman" w:eastAsia="Calibri" w:hAnsi="Times New Roman" w:cs="Times New Roman"/>
          <w:sz w:val="28"/>
          <w:szCs w:val="28"/>
        </w:rPr>
        <w:t>Текст :</w:t>
      </w:r>
      <w:proofErr w:type="gramEnd"/>
      <w:r w:rsidRPr="00D43A02">
        <w:rPr>
          <w:rFonts w:ascii="Times New Roman" w:eastAsia="Calibri" w:hAnsi="Times New Roman" w:cs="Times New Roman"/>
          <w:sz w:val="28"/>
          <w:szCs w:val="28"/>
        </w:rPr>
        <w:t xml:space="preserve"> электронный // Цифровой образовательный ресурс IPR SMART : [сайт]. — URL: </w:t>
      </w:r>
      <w:hyperlink r:id="rId15" w:history="1">
        <w:r w:rsidR="000D5F22" w:rsidRPr="00FC4863">
          <w:rPr>
            <w:rStyle w:val="a7"/>
            <w:rFonts w:ascii="Times New Roman" w:eastAsia="Calibri" w:hAnsi="Times New Roman"/>
            <w:sz w:val="28"/>
            <w:szCs w:val="28"/>
          </w:rPr>
          <w:t>https://www.iprbookshop.ru/88213.html</w:t>
        </w:r>
      </w:hyperlink>
      <w:r w:rsidR="000D5F22">
        <w:rPr>
          <w:rFonts w:ascii="Times New Roman" w:eastAsia="Calibri" w:hAnsi="Times New Roman" w:cs="Times New Roman"/>
          <w:sz w:val="28"/>
          <w:szCs w:val="28"/>
        </w:rPr>
        <w:t xml:space="preserve"> </w:t>
      </w:r>
    </w:p>
    <w:p w14:paraId="10D65FCE"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Поташник М. М., Лоренсов А. В., </w:t>
      </w:r>
      <w:proofErr w:type="spellStart"/>
      <w:r w:rsidRPr="00146E91">
        <w:rPr>
          <w:rFonts w:ascii="Times New Roman" w:eastAsia="Calibri" w:hAnsi="Times New Roman" w:cs="Times New Roman"/>
          <w:sz w:val="28"/>
          <w:szCs w:val="28"/>
        </w:rPr>
        <w:t>Хомерики</w:t>
      </w:r>
      <w:proofErr w:type="spellEnd"/>
      <w:r w:rsidRPr="00146E91">
        <w:rPr>
          <w:rFonts w:ascii="Times New Roman" w:eastAsia="Calibri" w:hAnsi="Times New Roman" w:cs="Times New Roman"/>
          <w:sz w:val="28"/>
          <w:szCs w:val="28"/>
        </w:rPr>
        <w:t xml:space="preserve"> О. Т. Управление инновационными процессами в образовании. - М., 2008. – 352с.</w:t>
      </w:r>
    </w:p>
    <w:p w14:paraId="0B2626B3"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Поташник М. М., </w:t>
      </w:r>
      <w:proofErr w:type="spellStart"/>
      <w:r w:rsidRPr="00146E91">
        <w:rPr>
          <w:rFonts w:ascii="Times New Roman" w:eastAsia="Calibri" w:hAnsi="Times New Roman" w:cs="Times New Roman"/>
          <w:sz w:val="28"/>
          <w:szCs w:val="28"/>
        </w:rPr>
        <w:t>Хомерики</w:t>
      </w:r>
      <w:proofErr w:type="spellEnd"/>
      <w:r w:rsidRPr="00146E91">
        <w:rPr>
          <w:rFonts w:ascii="Times New Roman" w:eastAsia="Calibri" w:hAnsi="Times New Roman" w:cs="Times New Roman"/>
          <w:sz w:val="28"/>
          <w:szCs w:val="28"/>
        </w:rPr>
        <w:t xml:space="preserve"> О. Г. Структуры инновационного процесса в образовательном учреждении // Магистр. - 1994. - N 5. - С. 27-32.</w:t>
      </w:r>
    </w:p>
    <w:p w14:paraId="51A751BB" w14:textId="1D8C6881"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lastRenderedPageBreak/>
        <w:t xml:space="preserve">Проектирование в образовании - проблемы, поиски, </w:t>
      </w:r>
      <w:proofErr w:type="gramStart"/>
      <w:r w:rsidRPr="00146E91">
        <w:rPr>
          <w:rFonts w:ascii="Times New Roman" w:eastAsia="Calibri" w:hAnsi="Times New Roman" w:cs="Times New Roman"/>
          <w:sz w:val="28"/>
          <w:szCs w:val="28"/>
        </w:rPr>
        <w:t>решения:  Сб.</w:t>
      </w:r>
      <w:proofErr w:type="gramEnd"/>
      <w:r w:rsidRPr="00146E91">
        <w:rPr>
          <w:rFonts w:ascii="Times New Roman" w:eastAsia="Calibri" w:hAnsi="Times New Roman" w:cs="Times New Roman"/>
          <w:sz w:val="28"/>
          <w:szCs w:val="28"/>
        </w:rPr>
        <w:t xml:space="preserve">  науч. тр. / Под ред. В. И. Слободчикова, М. А. Ушаковой. - М., 1994. - 103 с.</w:t>
      </w:r>
    </w:p>
    <w:p w14:paraId="2E91E459" w14:textId="56E0A839" w:rsidR="00B8555D" w:rsidRPr="00146E91" w:rsidRDefault="00B8555D"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B8555D">
        <w:rPr>
          <w:rFonts w:ascii="Times New Roman" w:eastAsia="Calibri" w:hAnsi="Times New Roman" w:cs="Times New Roman"/>
          <w:sz w:val="28"/>
          <w:szCs w:val="28"/>
        </w:rPr>
        <w:t xml:space="preserve">Самоопределение и профессиональная ориентация </w:t>
      </w:r>
      <w:proofErr w:type="gramStart"/>
      <w:r w:rsidRPr="00B8555D">
        <w:rPr>
          <w:rFonts w:ascii="Times New Roman" w:eastAsia="Calibri" w:hAnsi="Times New Roman" w:cs="Times New Roman"/>
          <w:sz w:val="28"/>
          <w:szCs w:val="28"/>
        </w:rPr>
        <w:t>учащихся :</w:t>
      </w:r>
      <w:proofErr w:type="gramEnd"/>
      <w:r w:rsidRPr="00B8555D">
        <w:rPr>
          <w:rFonts w:ascii="Times New Roman" w:eastAsia="Calibri" w:hAnsi="Times New Roman" w:cs="Times New Roman"/>
          <w:sz w:val="28"/>
          <w:szCs w:val="28"/>
        </w:rPr>
        <w:t xml:space="preserve"> практикум / составители Э. М. Ахмедова. — </w:t>
      </w:r>
      <w:proofErr w:type="gramStart"/>
      <w:r w:rsidRPr="00B8555D">
        <w:rPr>
          <w:rFonts w:ascii="Times New Roman" w:eastAsia="Calibri" w:hAnsi="Times New Roman" w:cs="Times New Roman"/>
          <w:sz w:val="28"/>
          <w:szCs w:val="28"/>
        </w:rPr>
        <w:t>Ставрополь :</w:t>
      </w:r>
      <w:proofErr w:type="gramEnd"/>
      <w:r w:rsidRPr="00B8555D">
        <w:rPr>
          <w:rFonts w:ascii="Times New Roman" w:eastAsia="Calibri" w:hAnsi="Times New Roman" w:cs="Times New Roman"/>
          <w:sz w:val="28"/>
          <w:szCs w:val="28"/>
        </w:rPr>
        <w:t xml:space="preserve"> Северо-Кавказский федеральный университет, 2018. — 120 c. — </w:t>
      </w:r>
      <w:proofErr w:type="gramStart"/>
      <w:r w:rsidRPr="00B8555D">
        <w:rPr>
          <w:rFonts w:ascii="Times New Roman" w:eastAsia="Calibri" w:hAnsi="Times New Roman" w:cs="Times New Roman"/>
          <w:sz w:val="28"/>
          <w:szCs w:val="28"/>
        </w:rPr>
        <w:t>Текст :</w:t>
      </w:r>
      <w:proofErr w:type="gramEnd"/>
      <w:r w:rsidRPr="00B8555D">
        <w:rPr>
          <w:rFonts w:ascii="Times New Roman" w:eastAsia="Calibri" w:hAnsi="Times New Roman" w:cs="Times New Roman"/>
          <w:sz w:val="28"/>
          <w:szCs w:val="28"/>
        </w:rPr>
        <w:t xml:space="preserve"> электронный // Цифровой образовательный ресурс IPR SMART : [сайт]. — URL: </w:t>
      </w:r>
      <w:hyperlink r:id="rId16" w:history="1">
        <w:r w:rsidR="000D5F22" w:rsidRPr="00FC4863">
          <w:rPr>
            <w:rStyle w:val="a7"/>
            <w:rFonts w:ascii="Times New Roman" w:eastAsia="Calibri" w:hAnsi="Times New Roman"/>
            <w:sz w:val="28"/>
            <w:szCs w:val="28"/>
          </w:rPr>
          <w:t>https://www.iprbookshop.ru/83217.html</w:t>
        </w:r>
      </w:hyperlink>
      <w:r w:rsidR="000D5F22">
        <w:rPr>
          <w:rFonts w:ascii="Times New Roman" w:eastAsia="Calibri" w:hAnsi="Times New Roman" w:cs="Times New Roman"/>
          <w:sz w:val="28"/>
          <w:szCs w:val="28"/>
        </w:rPr>
        <w:t xml:space="preserve"> </w:t>
      </w:r>
    </w:p>
    <w:p w14:paraId="1AF74F53" w14:textId="62AAD387"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Селектор С.С. Организационный климат: «закрытый» и «открытый» // Директор школы. – 1997. - №2. - С.25-32.</w:t>
      </w:r>
    </w:p>
    <w:p w14:paraId="4E81CAB8" w14:textId="520CB39A" w:rsidR="0016768D" w:rsidRPr="00146E91" w:rsidRDefault="0016768D"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6768D">
        <w:rPr>
          <w:rFonts w:ascii="Times New Roman" w:eastAsia="Calibri" w:hAnsi="Times New Roman" w:cs="Times New Roman"/>
          <w:sz w:val="28"/>
          <w:szCs w:val="28"/>
        </w:rPr>
        <w:t xml:space="preserve">Сиволобова, Н. А. Гражданско-патриотическое воспитание учащейся молодежи: опыт и </w:t>
      </w:r>
      <w:proofErr w:type="gramStart"/>
      <w:r w:rsidRPr="0016768D">
        <w:rPr>
          <w:rFonts w:ascii="Times New Roman" w:eastAsia="Calibri" w:hAnsi="Times New Roman" w:cs="Times New Roman"/>
          <w:sz w:val="28"/>
          <w:szCs w:val="28"/>
        </w:rPr>
        <w:t>инновации :</w:t>
      </w:r>
      <w:proofErr w:type="gramEnd"/>
      <w:r w:rsidRPr="0016768D">
        <w:rPr>
          <w:rFonts w:ascii="Times New Roman" w:eastAsia="Calibri" w:hAnsi="Times New Roman" w:cs="Times New Roman"/>
          <w:sz w:val="28"/>
          <w:szCs w:val="28"/>
        </w:rPr>
        <w:t xml:space="preserve"> монография / Н. А. Сиволобова. — </w:t>
      </w:r>
      <w:proofErr w:type="gramStart"/>
      <w:r w:rsidRPr="0016768D">
        <w:rPr>
          <w:rFonts w:ascii="Times New Roman" w:eastAsia="Calibri" w:hAnsi="Times New Roman" w:cs="Times New Roman"/>
          <w:sz w:val="28"/>
          <w:szCs w:val="28"/>
        </w:rPr>
        <w:t>Ставрополь :</w:t>
      </w:r>
      <w:proofErr w:type="gramEnd"/>
      <w:r w:rsidRPr="0016768D">
        <w:rPr>
          <w:rFonts w:ascii="Times New Roman" w:eastAsia="Calibri" w:hAnsi="Times New Roman" w:cs="Times New Roman"/>
          <w:sz w:val="28"/>
          <w:szCs w:val="28"/>
        </w:rPr>
        <w:t xml:space="preserve"> Издательство Ставропольского государственного педагогического института, Дизайн-студия Б, 2017. — 136 c. — ISBN 978-5-9500789-9-6. — </w:t>
      </w:r>
      <w:proofErr w:type="gramStart"/>
      <w:r w:rsidRPr="0016768D">
        <w:rPr>
          <w:rFonts w:ascii="Times New Roman" w:eastAsia="Calibri" w:hAnsi="Times New Roman" w:cs="Times New Roman"/>
          <w:sz w:val="28"/>
          <w:szCs w:val="28"/>
        </w:rPr>
        <w:t>Текст :</w:t>
      </w:r>
      <w:proofErr w:type="gramEnd"/>
      <w:r w:rsidRPr="0016768D">
        <w:rPr>
          <w:rFonts w:ascii="Times New Roman" w:eastAsia="Calibri" w:hAnsi="Times New Roman" w:cs="Times New Roman"/>
          <w:sz w:val="28"/>
          <w:szCs w:val="28"/>
        </w:rPr>
        <w:t xml:space="preserve"> электронный // Цифровой образовательный ресурс IPR SMART : [сайт]. — URL: </w:t>
      </w:r>
      <w:hyperlink r:id="rId17" w:history="1">
        <w:r w:rsidRPr="00FC4863">
          <w:rPr>
            <w:rStyle w:val="a7"/>
            <w:rFonts w:ascii="Times New Roman" w:eastAsia="Calibri" w:hAnsi="Times New Roman"/>
            <w:sz w:val="28"/>
            <w:szCs w:val="28"/>
          </w:rPr>
          <w:t>https://www.iprbookshop.ru/117401.html</w:t>
        </w:r>
      </w:hyperlink>
      <w:r>
        <w:rPr>
          <w:rFonts w:ascii="Times New Roman" w:eastAsia="Calibri" w:hAnsi="Times New Roman" w:cs="Times New Roman"/>
          <w:sz w:val="28"/>
          <w:szCs w:val="28"/>
        </w:rPr>
        <w:t xml:space="preserve"> </w:t>
      </w:r>
    </w:p>
    <w:p w14:paraId="1CAAD535"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Сидоров В.С. Инновации в сельской школе: теория и практика управления: </w:t>
      </w:r>
      <w:proofErr w:type="gramStart"/>
      <w:r w:rsidRPr="00146E91">
        <w:rPr>
          <w:rFonts w:ascii="Times New Roman" w:eastAsia="Calibri" w:hAnsi="Times New Roman" w:cs="Times New Roman"/>
          <w:sz w:val="28"/>
          <w:szCs w:val="28"/>
        </w:rPr>
        <w:t>монография.-</w:t>
      </w:r>
      <w:proofErr w:type="gramEnd"/>
      <w:r w:rsidRPr="00146E91">
        <w:rPr>
          <w:rFonts w:ascii="Times New Roman" w:eastAsia="Calibri" w:hAnsi="Times New Roman" w:cs="Times New Roman"/>
          <w:sz w:val="28"/>
          <w:szCs w:val="28"/>
        </w:rPr>
        <w:t xml:space="preserve"> Шадринск, 2006. -147с.</w:t>
      </w:r>
    </w:p>
    <w:p w14:paraId="60C2129E" w14:textId="358EF7BB"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proofErr w:type="gramStart"/>
      <w:r w:rsidRPr="00146E91">
        <w:rPr>
          <w:rFonts w:ascii="Times New Roman" w:eastAsia="Calibri" w:hAnsi="Times New Roman" w:cs="Times New Roman"/>
          <w:sz w:val="28"/>
          <w:szCs w:val="28"/>
        </w:rPr>
        <w:t>Слободчиков  В.И.</w:t>
      </w:r>
      <w:proofErr w:type="gramEnd"/>
      <w:r w:rsidRPr="00146E91">
        <w:rPr>
          <w:rFonts w:ascii="Times New Roman" w:eastAsia="Calibri" w:hAnsi="Times New Roman" w:cs="Times New Roman"/>
          <w:sz w:val="28"/>
          <w:szCs w:val="28"/>
        </w:rPr>
        <w:t xml:space="preserve">  Образовательная </w:t>
      </w:r>
      <w:proofErr w:type="gramStart"/>
      <w:r w:rsidRPr="00146E91">
        <w:rPr>
          <w:rFonts w:ascii="Times New Roman" w:eastAsia="Calibri" w:hAnsi="Times New Roman" w:cs="Times New Roman"/>
          <w:sz w:val="28"/>
          <w:szCs w:val="28"/>
        </w:rPr>
        <w:t>среда:  реализация</w:t>
      </w:r>
      <w:proofErr w:type="gramEnd"/>
      <w:r w:rsidRPr="00146E91">
        <w:rPr>
          <w:rFonts w:ascii="Times New Roman" w:eastAsia="Calibri" w:hAnsi="Times New Roman" w:cs="Times New Roman"/>
          <w:sz w:val="28"/>
          <w:szCs w:val="28"/>
        </w:rPr>
        <w:t xml:space="preserve">  целей образования  в  пространстве культуры  //  Новые ценности образования:  культурные модели школ. - М., 1997. - С. 177-184</w:t>
      </w:r>
      <w:r w:rsidR="00DC3F48">
        <w:rPr>
          <w:rFonts w:ascii="Times New Roman" w:eastAsia="Calibri" w:hAnsi="Times New Roman" w:cs="Times New Roman"/>
          <w:sz w:val="28"/>
          <w:szCs w:val="28"/>
        </w:rPr>
        <w:t>.</w:t>
      </w:r>
    </w:p>
    <w:p w14:paraId="61BE14A9" w14:textId="50059722" w:rsidR="00B42ECB" w:rsidRDefault="00B42ECB" w:rsidP="00B42ECB">
      <w:pPr>
        <w:numPr>
          <w:ilvl w:val="0"/>
          <w:numId w:val="14"/>
        </w:numPr>
        <w:tabs>
          <w:tab w:val="left" w:pos="709"/>
        </w:tabs>
        <w:spacing w:after="0" w:line="360" w:lineRule="auto"/>
        <w:jc w:val="both"/>
        <w:rPr>
          <w:rFonts w:ascii="Times New Roman" w:eastAsia="Calibri" w:hAnsi="Times New Roman" w:cs="Times New Roman"/>
          <w:sz w:val="28"/>
          <w:szCs w:val="28"/>
        </w:rPr>
      </w:pPr>
      <w:r w:rsidRPr="00DC3F48">
        <w:rPr>
          <w:rFonts w:ascii="Times New Roman" w:eastAsia="Calibri" w:hAnsi="Times New Roman" w:cs="Times New Roman"/>
          <w:sz w:val="28"/>
          <w:szCs w:val="28"/>
        </w:rPr>
        <w:t>Современное</w:t>
      </w:r>
      <w:r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воспитание:</w:t>
      </w:r>
      <w:r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новые</w:t>
      </w:r>
      <w:r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контексты,</w:t>
      </w:r>
      <w:r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актуальные</w:t>
      </w:r>
      <w:r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подходы, эффективные практики: Материалы межрегиональной научно-</w:t>
      </w:r>
      <w:r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практической</w:t>
      </w:r>
      <w:r w:rsidR="00DC3F48"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конференции</w:t>
      </w:r>
      <w:r w:rsidR="00DC3F48"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с</w:t>
      </w:r>
      <w:r w:rsidR="00DC3F48"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международным</w:t>
      </w:r>
      <w:r w:rsidR="00DC3F48"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участием</w:t>
      </w:r>
      <w:r w:rsidR="00DC3F48"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(г.</w:t>
      </w:r>
      <w:r w:rsidR="00DC3F48"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Смоленск,</w:t>
      </w:r>
      <w:r w:rsidR="00DC3F48" w:rsidRPr="00DC3F48">
        <w:rPr>
          <w:rFonts w:ascii="Times New Roman" w:eastAsia="Calibri" w:hAnsi="Times New Roman" w:cs="Times New Roman"/>
          <w:sz w:val="28"/>
          <w:szCs w:val="28"/>
        </w:rPr>
        <w:t xml:space="preserve"> </w:t>
      </w:r>
      <w:r w:rsidRPr="00DC3F48">
        <w:rPr>
          <w:rFonts w:ascii="Times New Roman" w:eastAsia="Calibri" w:hAnsi="Times New Roman" w:cs="Times New Roman"/>
          <w:sz w:val="28"/>
          <w:szCs w:val="28"/>
        </w:rPr>
        <w:t>26–27 октября 2022 г.). Часть I. – Смоленск: ГАУ ДПО СОИРО, 2022 – 288 с.</w:t>
      </w:r>
      <w:r w:rsidRPr="00DC3F48">
        <w:rPr>
          <w:rFonts w:ascii="Times New Roman" w:eastAsia="Calibri" w:hAnsi="Times New Roman" w:cs="Times New Roman"/>
          <w:sz w:val="28"/>
          <w:szCs w:val="28"/>
        </w:rPr>
        <w:t xml:space="preserve"> </w:t>
      </w:r>
    </w:p>
    <w:p w14:paraId="0183E3D3" w14:textId="0C1DE224" w:rsidR="00AA6E8C" w:rsidRPr="00DC3F48" w:rsidRDefault="00AA6E8C" w:rsidP="00B42ECB">
      <w:pPr>
        <w:numPr>
          <w:ilvl w:val="0"/>
          <w:numId w:val="14"/>
        </w:numPr>
        <w:tabs>
          <w:tab w:val="left" w:pos="709"/>
        </w:tabs>
        <w:spacing w:after="0" w:line="360" w:lineRule="auto"/>
        <w:jc w:val="both"/>
        <w:rPr>
          <w:rFonts w:ascii="Times New Roman" w:eastAsia="Calibri" w:hAnsi="Times New Roman" w:cs="Times New Roman"/>
          <w:sz w:val="28"/>
          <w:szCs w:val="28"/>
        </w:rPr>
      </w:pPr>
      <w:r w:rsidRPr="00AA6E8C">
        <w:rPr>
          <w:rFonts w:ascii="Times New Roman" w:eastAsia="Calibri" w:hAnsi="Times New Roman" w:cs="Times New Roman"/>
          <w:sz w:val="28"/>
          <w:szCs w:val="28"/>
        </w:rPr>
        <w:t xml:space="preserve">Современная оценка образовательных достижений </w:t>
      </w:r>
      <w:proofErr w:type="gramStart"/>
      <w:r w:rsidRPr="00AA6E8C">
        <w:rPr>
          <w:rFonts w:ascii="Times New Roman" w:eastAsia="Calibri" w:hAnsi="Times New Roman" w:cs="Times New Roman"/>
          <w:sz w:val="28"/>
          <w:szCs w:val="28"/>
        </w:rPr>
        <w:t>учащихся :</w:t>
      </w:r>
      <w:proofErr w:type="gramEnd"/>
      <w:r w:rsidRPr="00AA6E8C">
        <w:rPr>
          <w:rFonts w:ascii="Times New Roman" w:eastAsia="Calibri" w:hAnsi="Times New Roman" w:cs="Times New Roman"/>
          <w:sz w:val="28"/>
          <w:szCs w:val="28"/>
        </w:rPr>
        <w:t xml:space="preserve"> методическое пособие / М. Б. </w:t>
      </w:r>
      <w:proofErr w:type="spellStart"/>
      <w:r w:rsidRPr="00AA6E8C">
        <w:rPr>
          <w:rFonts w:ascii="Times New Roman" w:eastAsia="Calibri" w:hAnsi="Times New Roman" w:cs="Times New Roman"/>
          <w:sz w:val="28"/>
          <w:szCs w:val="28"/>
        </w:rPr>
        <w:t>Багге</w:t>
      </w:r>
      <w:proofErr w:type="spellEnd"/>
      <w:r w:rsidRPr="00AA6E8C">
        <w:rPr>
          <w:rFonts w:ascii="Times New Roman" w:eastAsia="Calibri" w:hAnsi="Times New Roman" w:cs="Times New Roman"/>
          <w:sz w:val="28"/>
          <w:szCs w:val="28"/>
        </w:rPr>
        <w:t xml:space="preserve">, Е. В. Боголюбова, М. В. </w:t>
      </w:r>
      <w:proofErr w:type="spellStart"/>
      <w:r w:rsidRPr="00AA6E8C">
        <w:rPr>
          <w:rFonts w:ascii="Times New Roman" w:eastAsia="Calibri" w:hAnsi="Times New Roman" w:cs="Times New Roman"/>
          <w:sz w:val="28"/>
          <w:szCs w:val="28"/>
        </w:rPr>
        <w:t>Бойкина</w:t>
      </w:r>
      <w:proofErr w:type="spellEnd"/>
      <w:r w:rsidRPr="00AA6E8C">
        <w:rPr>
          <w:rFonts w:ascii="Times New Roman" w:eastAsia="Calibri" w:hAnsi="Times New Roman" w:cs="Times New Roman"/>
          <w:sz w:val="28"/>
          <w:szCs w:val="28"/>
        </w:rPr>
        <w:t xml:space="preserve"> [и др.] ; под редакцией И. В. </w:t>
      </w:r>
      <w:proofErr w:type="spellStart"/>
      <w:r w:rsidRPr="00AA6E8C">
        <w:rPr>
          <w:rFonts w:ascii="Times New Roman" w:eastAsia="Calibri" w:hAnsi="Times New Roman" w:cs="Times New Roman"/>
          <w:sz w:val="28"/>
          <w:szCs w:val="28"/>
        </w:rPr>
        <w:t>Муштавинской</w:t>
      </w:r>
      <w:proofErr w:type="spellEnd"/>
      <w:r w:rsidRPr="00AA6E8C">
        <w:rPr>
          <w:rFonts w:ascii="Times New Roman" w:eastAsia="Calibri" w:hAnsi="Times New Roman" w:cs="Times New Roman"/>
          <w:sz w:val="28"/>
          <w:szCs w:val="28"/>
        </w:rPr>
        <w:t>, Е. Ю. Лукичевой. — Санкт-</w:t>
      </w:r>
      <w:proofErr w:type="gramStart"/>
      <w:r w:rsidRPr="00AA6E8C">
        <w:rPr>
          <w:rFonts w:ascii="Times New Roman" w:eastAsia="Calibri" w:hAnsi="Times New Roman" w:cs="Times New Roman"/>
          <w:sz w:val="28"/>
          <w:szCs w:val="28"/>
        </w:rPr>
        <w:t>Петербург :</w:t>
      </w:r>
      <w:proofErr w:type="gramEnd"/>
      <w:r w:rsidRPr="00AA6E8C">
        <w:rPr>
          <w:rFonts w:ascii="Times New Roman" w:eastAsia="Calibri" w:hAnsi="Times New Roman" w:cs="Times New Roman"/>
          <w:sz w:val="28"/>
          <w:szCs w:val="28"/>
        </w:rPr>
        <w:t xml:space="preserve"> КАРО, 2023. — 304 c. — ISBN 978-5-9925-1021-8. — </w:t>
      </w:r>
      <w:proofErr w:type="gramStart"/>
      <w:r w:rsidRPr="00AA6E8C">
        <w:rPr>
          <w:rFonts w:ascii="Times New Roman" w:eastAsia="Calibri" w:hAnsi="Times New Roman" w:cs="Times New Roman"/>
          <w:sz w:val="28"/>
          <w:szCs w:val="28"/>
        </w:rPr>
        <w:t>Текст :</w:t>
      </w:r>
      <w:proofErr w:type="gramEnd"/>
      <w:r w:rsidRPr="00AA6E8C">
        <w:rPr>
          <w:rFonts w:ascii="Times New Roman" w:eastAsia="Calibri" w:hAnsi="Times New Roman" w:cs="Times New Roman"/>
          <w:sz w:val="28"/>
          <w:szCs w:val="28"/>
        </w:rPr>
        <w:t xml:space="preserve"> электронный // Цифровой образовательный ресурс IPR SMART : [сайт]. — URL: </w:t>
      </w:r>
      <w:hyperlink r:id="rId18" w:history="1">
        <w:r w:rsidR="000D5F22" w:rsidRPr="00FC4863">
          <w:rPr>
            <w:rStyle w:val="a7"/>
            <w:rFonts w:ascii="Times New Roman" w:eastAsia="Calibri" w:hAnsi="Times New Roman"/>
            <w:sz w:val="28"/>
            <w:szCs w:val="28"/>
          </w:rPr>
          <w:t>https://www.iprbookshop.ru/131879.html</w:t>
        </w:r>
      </w:hyperlink>
      <w:r w:rsidR="000D5F22">
        <w:rPr>
          <w:rFonts w:ascii="Times New Roman" w:eastAsia="Calibri" w:hAnsi="Times New Roman" w:cs="Times New Roman"/>
          <w:sz w:val="28"/>
          <w:szCs w:val="28"/>
        </w:rPr>
        <w:t xml:space="preserve"> </w:t>
      </w:r>
    </w:p>
    <w:p w14:paraId="1051125D"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lastRenderedPageBreak/>
        <w:t xml:space="preserve">Стратегия развития образования до 2030 года// Научный коллектив под руководством </w:t>
      </w:r>
      <w:proofErr w:type="spellStart"/>
      <w:r w:rsidRPr="00146E91">
        <w:rPr>
          <w:rFonts w:ascii="Times New Roman" w:eastAsia="Calibri" w:hAnsi="Times New Roman" w:cs="Times New Roman"/>
          <w:sz w:val="28"/>
          <w:szCs w:val="28"/>
        </w:rPr>
        <w:t>Ю.В.Громыко</w:t>
      </w:r>
      <w:proofErr w:type="spellEnd"/>
      <w:r w:rsidRPr="00146E91">
        <w:rPr>
          <w:rFonts w:ascii="Times New Roman" w:eastAsia="Calibri" w:hAnsi="Times New Roman" w:cs="Times New Roman"/>
          <w:sz w:val="28"/>
          <w:szCs w:val="28"/>
        </w:rPr>
        <w:t xml:space="preserve"> 2011 г.//</w:t>
      </w:r>
    </w:p>
    <w:p w14:paraId="113A40E5"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proofErr w:type="spellStart"/>
      <w:r w:rsidRPr="00146E91">
        <w:rPr>
          <w:rFonts w:ascii="Times New Roman" w:eastAsia="Calibri" w:hAnsi="Times New Roman" w:cs="Times New Roman"/>
          <w:sz w:val="28"/>
          <w:szCs w:val="28"/>
        </w:rPr>
        <w:t>Тубельский</w:t>
      </w:r>
      <w:proofErr w:type="spellEnd"/>
      <w:r w:rsidRPr="00146E91">
        <w:rPr>
          <w:rFonts w:ascii="Times New Roman" w:eastAsia="Calibri" w:hAnsi="Times New Roman" w:cs="Times New Roman"/>
          <w:sz w:val="28"/>
          <w:szCs w:val="28"/>
        </w:rPr>
        <w:t xml:space="preserve"> А.Н. Общественно-государственная экспертиза экспериментальных площадок и </w:t>
      </w:r>
      <w:proofErr w:type="gramStart"/>
      <w:r w:rsidRPr="00146E91">
        <w:rPr>
          <w:rFonts w:ascii="Times New Roman" w:eastAsia="Calibri" w:hAnsi="Times New Roman" w:cs="Times New Roman"/>
          <w:sz w:val="28"/>
          <w:szCs w:val="28"/>
        </w:rPr>
        <w:t>инноваций  в</w:t>
      </w:r>
      <w:proofErr w:type="gramEnd"/>
      <w:r w:rsidRPr="00146E91">
        <w:rPr>
          <w:rFonts w:ascii="Times New Roman" w:eastAsia="Calibri" w:hAnsi="Times New Roman" w:cs="Times New Roman"/>
          <w:sz w:val="28"/>
          <w:szCs w:val="28"/>
        </w:rPr>
        <w:t xml:space="preserve">  образовании:  Методические рекомендации. - М., 1997.  -  40 с.</w:t>
      </w:r>
    </w:p>
    <w:p w14:paraId="02D85322"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Управление развитием школы: Пособие для руководителей образовательных учреждений / В. С. Лазарев, М. М. Поташник, А. М. Моисеев и др. / Под ред. М. М. Поташника и В. С. Лазарева. - М.: Новая школа, 1995. - 464 с.</w:t>
      </w:r>
    </w:p>
    <w:p w14:paraId="3FF9ECD5"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Управление современной школой. Пособие для директора </w:t>
      </w:r>
      <w:proofErr w:type="gramStart"/>
      <w:r w:rsidRPr="00146E91">
        <w:rPr>
          <w:rFonts w:ascii="Times New Roman" w:eastAsia="Calibri" w:hAnsi="Times New Roman" w:cs="Times New Roman"/>
          <w:sz w:val="28"/>
          <w:szCs w:val="28"/>
        </w:rPr>
        <w:t>школы  /</w:t>
      </w:r>
      <w:proofErr w:type="gramEnd"/>
      <w:r w:rsidRPr="00146E91">
        <w:rPr>
          <w:rFonts w:ascii="Times New Roman" w:eastAsia="Calibri" w:hAnsi="Times New Roman" w:cs="Times New Roman"/>
          <w:sz w:val="28"/>
          <w:szCs w:val="28"/>
        </w:rPr>
        <w:t>Под ред. М. М. Поташника.  - М.: АПП ЦИТП, 1992.  - 168 с.</w:t>
      </w:r>
    </w:p>
    <w:p w14:paraId="71FF8B08" w14:textId="30BC0B95"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 xml:space="preserve">Управление школой: теоретические основы и методы. Учебное пособие /Под ред. </w:t>
      </w:r>
      <w:proofErr w:type="spellStart"/>
      <w:r w:rsidRPr="00146E91">
        <w:rPr>
          <w:rFonts w:ascii="Times New Roman" w:eastAsia="Calibri" w:hAnsi="Times New Roman" w:cs="Times New Roman"/>
          <w:sz w:val="28"/>
          <w:szCs w:val="28"/>
        </w:rPr>
        <w:t>В.С.Лазарева</w:t>
      </w:r>
      <w:proofErr w:type="spellEnd"/>
      <w:r w:rsidRPr="00146E91">
        <w:rPr>
          <w:rFonts w:ascii="Times New Roman" w:eastAsia="Calibri" w:hAnsi="Times New Roman" w:cs="Times New Roman"/>
          <w:sz w:val="28"/>
          <w:szCs w:val="28"/>
        </w:rPr>
        <w:t>. – М.: Центр социальных и экономических исследований, 1997. – 336 с.</w:t>
      </w:r>
    </w:p>
    <w:p w14:paraId="39152567" w14:textId="2200D4B0" w:rsidR="007069E8" w:rsidRPr="007069E8" w:rsidRDefault="007069E8" w:rsidP="007069E8">
      <w:pPr>
        <w:numPr>
          <w:ilvl w:val="0"/>
          <w:numId w:val="14"/>
        </w:numPr>
        <w:tabs>
          <w:tab w:val="left" w:pos="709"/>
        </w:tabs>
        <w:spacing w:after="0" w:line="360" w:lineRule="auto"/>
        <w:jc w:val="both"/>
        <w:rPr>
          <w:rFonts w:ascii="Times New Roman" w:eastAsia="Calibri" w:hAnsi="Times New Roman" w:cs="Times New Roman"/>
          <w:sz w:val="28"/>
          <w:szCs w:val="28"/>
        </w:rPr>
      </w:pPr>
      <w:r w:rsidRPr="007069E8">
        <w:rPr>
          <w:rFonts w:ascii="Times New Roman" w:eastAsia="Calibri" w:hAnsi="Times New Roman" w:cs="Times New Roman"/>
          <w:sz w:val="28"/>
          <w:szCs w:val="28"/>
        </w:rPr>
        <w:t>Успешные практики воспитательной работы в общеобразовательных</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организациях Свердловской области: формирование ценностных ориентаций в области</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взаимодействия</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обучающихся:</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сборник</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материалов</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Министерство</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образования и молодежной политики Свердловской области, Государственное автономное</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образовательное</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учреждение</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дополнительного</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профессионального</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образования</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Свердловской области «Институт развития образования»; сост. С. В. Мельничук, под. ред.</w:t>
      </w:r>
      <w:r>
        <w:rPr>
          <w:rFonts w:ascii="Times New Roman" w:eastAsia="Calibri" w:hAnsi="Times New Roman" w:cs="Times New Roman"/>
          <w:sz w:val="28"/>
          <w:szCs w:val="28"/>
        </w:rPr>
        <w:t xml:space="preserve"> </w:t>
      </w:r>
      <w:r w:rsidRPr="007069E8">
        <w:rPr>
          <w:rFonts w:ascii="Times New Roman" w:eastAsia="Calibri" w:hAnsi="Times New Roman" w:cs="Times New Roman"/>
          <w:sz w:val="28"/>
          <w:szCs w:val="28"/>
        </w:rPr>
        <w:t xml:space="preserve">Е. А. </w:t>
      </w:r>
      <w:proofErr w:type="spellStart"/>
      <w:r w:rsidRPr="007069E8">
        <w:rPr>
          <w:rFonts w:ascii="Times New Roman" w:eastAsia="Calibri" w:hAnsi="Times New Roman" w:cs="Times New Roman"/>
          <w:sz w:val="28"/>
          <w:szCs w:val="28"/>
        </w:rPr>
        <w:t>Чудиновских</w:t>
      </w:r>
      <w:proofErr w:type="spellEnd"/>
      <w:r w:rsidRPr="007069E8">
        <w:rPr>
          <w:rFonts w:ascii="Times New Roman" w:eastAsia="Calibri" w:hAnsi="Times New Roman" w:cs="Times New Roman"/>
          <w:sz w:val="28"/>
          <w:szCs w:val="28"/>
        </w:rPr>
        <w:t>. – Екатеринбург: ГАОУ ДПО СО «ИРО», 2022 – 54 с.</w:t>
      </w:r>
    </w:p>
    <w:p w14:paraId="7385B913"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Ушаков К.М. Управление школьной организацией: организационные и человеческие ресурсы. - М.: Сентябрь, 1995. – 125 с.</w:t>
      </w:r>
    </w:p>
    <w:p w14:paraId="6C1A01D0"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Фишман Л.И. Как не надо управлять школой. М.: Сентябрь, 2000. – 160 с.</w:t>
      </w:r>
    </w:p>
    <w:p w14:paraId="3CC488C4" w14:textId="6ED7914B" w:rsid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r w:rsidRPr="00146E91">
        <w:rPr>
          <w:rFonts w:ascii="Times New Roman" w:eastAsia="Calibri" w:hAnsi="Times New Roman" w:cs="Times New Roman"/>
          <w:sz w:val="28"/>
          <w:szCs w:val="28"/>
        </w:rPr>
        <w:t>Экспериментальное образовательное пространство города Москвы // Пушкинский институт М., 2004 г.  Стр. 16</w:t>
      </w:r>
    </w:p>
    <w:p w14:paraId="5EEDE0DB" w14:textId="08FAF047" w:rsidR="00F84219" w:rsidRPr="00F84219" w:rsidRDefault="00F84219" w:rsidP="00F84219">
      <w:pPr>
        <w:numPr>
          <w:ilvl w:val="0"/>
          <w:numId w:val="14"/>
        </w:numPr>
        <w:tabs>
          <w:tab w:val="left" w:pos="709"/>
        </w:tabs>
        <w:spacing w:after="0" w:line="360" w:lineRule="auto"/>
        <w:jc w:val="both"/>
        <w:rPr>
          <w:rFonts w:ascii="Times New Roman" w:eastAsia="Calibri" w:hAnsi="Times New Roman" w:cs="Times New Roman"/>
          <w:sz w:val="28"/>
          <w:szCs w:val="28"/>
        </w:rPr>
      </w:pPr>
      <w:r w:rsidRPr="00F84219">
        <w:rPr>
          <w:rFonts w:ascii="Times New Roman" w:eastAsia="Calibri" w:hAnsi="Times New Roman" w:cs="Times New Roman"/>
          <w:sz w:val="28"/>
          <w:szCs w:val="28"/>
        </w:rPr>
        <w:t>Шумилина, Т. О.</w:t>
      </w:r>
      <w:r>
        <w:rPr>
          <w:rFonts w:ascii="Times New Roman" w:eastAsia="Calibri" w:hAnsi="Times New Roman" w:cs="Times New Roman"/>
          <w:sz w:val="28"/>
          <w:szCs w:val="28"/>
        </w:rPr>
        <w:t xml:space="preserve"> </w:t>
      </w:r>
      <w:r w:rsidRPr="00F84219">
        <w:rPr>
          <w:rFonts w:ascii="Times New Roman" w:eastAsia="Calibri" w:hAnsi="Times New Roman" w:cs="Times New Roman"/>
          <w:sz w:val="28"/>
          <w:szCs w:val="28"/>
        </w:rPr>
        <w:t xml:space="preserve">Современные воспитательные практики в поддержку книги и чтения / Т. О. Шумилина // Читательская компетентность для XXI века. - </w:t>
      </w:r>
      <w:proofErr w:type="gramStart"/>
      <w:r w:rsidRPr="00F84219">
        <w:rPr>
          <w:rFonts w:ascii="Times New Roman" w:eastAsia="Calibri" w:hAnsi="Times New Roman" w:cs="Times New Roman"/>
          <w:sz w:val="28"/>
          <w:szCs w:val="28"/>
        </w:rPr>
        <w:t>Владимир :</w:t>
      </w:r>
      <w:proofErr w:type="gramEnd"/>
      <w:r w:rsidRPr="00F84219">
        <w:rPr>
          <w:rFonts w:ascii="Times New Roman" w:eastAsia="Calibri" w:hAnsi="Times New Roman" w:cs="Times New Roman"/>
          <w:sz w:val="28"/>
          <w:szCs w:val="28"/>
        </w:rPr>
        <w:t xml:space="preserve"> ГАОУ ДПО ВО ВИРО, 2015. - С. 113-120.</w:t>
      </w:r>
    </w:p>
    <w:p w14:paraId="5ABF98F3" w14:textId="77777777" w:rsidR="00146E91" w:rsidRPr="00146E91" w:rsidRDefault="00146E91" w:rsidP="00146E91">
      <w:pPr>
        <w:numPr>
          <w:ilvl w:val="0"/>
          <w:numId w:val="14"/>
        </w:numPr>
        <w:tabs>
          <w:tab w:val="left" w:pos="709"/>
        </w:tabs>
        <w:spacing w:after="0" w:line="360" w:lineRule="auto"/>
        <w:jc w:val="both"/>
        <w:rPr>
          <w:rFonts w:ascii="Times New Roman" w:eastAsia="Calibri" w:hAnsi="Times New Roman" w:cs="Times New Roman"/>
          <w:sz w:val="28"/>
          <w:szCs w:val="28"/>
        </w:rPr>
      </w:pPr>
      <w:proofErr w:type="spellStart"/>
      <w:r w:rsidRPr="00146E91">
        <w:rPr>
          <w:rFonts w:ascii="Times New Roman" w:eastAsia="Calibri" w:hAnsi="Times New Roman" w:cs="Times New Roman"/>
          <w:sz w:val="28"/>
          <w:szCs w:val="28"/>
        </w:rPr>
        <w:lastRenderedPageBreak/>
        <w:t>Ясвин</w:t>
      </w:r>
      <w:proofErr w:type="spellEnd"/>
      <w:r w:rsidRPr="00146E91">
        <w:rPr>
          <w:rFonts w:ascii="Times New Roman" w:eastAsia="Calibri" w:hAnsi="Times New Roman" w:cs="Times New Roman"/>
          <w:sz w:val="28"/>
          <w:szCs w:val="28"/>
        </w:rPr>
        <w:t xml:space="preserve"> В.А. Образовательная среда: от </w:t>
      </w:r>
      <w:proofErr w:type="gramStart"/>
      <w:r w:rsidRPr="00146E91">
        <w:rPr>
          <w:rFonts w:ascii="Times New Roman" w:eastAsia="Calibri" w:hAnsi="Times New Roman" w:cs="Times New Roman"/>
          <w:sz w:val="28"/>
          <w:szCs w:val="28"/>
        </w:rPr>
        <w:t>моделирования  к</w:t>
      </w:r>
      <w:proofErr w:type="gramEnd"/>
      <w:r w:rsidRPr="00146E91">
        <w:rPr>
          <w:rFonts w:ascii="Times New Roman" w:eastAsia="Calibri" w:hAnsi="Times New Roman" w:cs="Times New Roman"/>
          <w:sz w:val="28"/>
          <w:szCs w:val="28"/>
        </w:rPr>
        <w:t xml:space="preserve">   проектированию. -  </w:t>
      </w:r>
      <w:proofErr w:type="gramStart"/>
      <w:r w:rsidRPr="00146E91">
        <w:rPr>
          <w:rFonts w:ascii="Times New Roman" w:eastAsia="Calibri" w:hAnsi="Times New Roman" w:cs="Times New Roman"/>
          <w:sz w:val="28"/>
          <w:szCs w:val="28"/>
        </w:rPr>
        <w:t>М.:ЦКФЛ</w:t>
      </w:r>
      <w:proofErr w:type="gramEnd"/>
      <w:r w:rsidRPr="00146E91">
        <w:rPr>
          <w:rFonts w:ascii="Times New Roman" w:eastAsia="Calibri" w:hAnsi="Times New Roman" w:cs="Times New Roman"/>
          <w:sz w:val="28"/>
          <w:szCs w:val="28"/>
        </w:rPr>
        <w:t xml:space="preserve"> РАО, 1997. – 248 с.</w:t>
      </w:r>
    </w:p>
    <w:p w14:paraId="2764E3B5" w14:textId="2419293F" w:rsidR="00146E91" w:rsidRDefault="00146E91" w:rsidP="007B3895">
      <w:pPr>
        <w:spacing w:after="0" w:line="240" w:lineRule="auto"/>
        <w:jc w:val="right"/>
        <w:rPr>
          <w:rFonts w:ascii="Times New Roman" w:hAnsi="Times New Roman" w:cs="Times New Roman"/>
          <w:color w:val="FF0000"/>
          <w:sz w:val="28"/>
          <w:szCs w:val="28"/>
        </w:rPr>
      </w:pPr>
      <w:r w:rsidRPr="00146E91">
        <w:rPr>
          <w:rFonts w:ascii="Times New Roman" w:eastAsia="Calibri" w:hAnsi="Times New Roman" w:cs="Times New Roman"/>
          <w:b/>
          <w:sz w:val="28"/>
          <w:szCs w:val="28"/>
        </w:rPr>
        <w:br w:type="page"/>
      </w:r>
      <w:bookmarkStart w:id="2" w:name="_GoBack"/>
      <w:bookmarkEnd w:id="2"/>
      <w:r w:rsidR="007B3895">
        <w:rPr>
          <w:rFonts w:ascii="Times New Roman" w:hAnsi="Times New Roman" w:cs="Times New Roman"/>
          <w:color w:val="FF0000"/>
          <w:sz w:val="28"/>
          <w:szCs w:val="28"/>
        </w:rPr>
        <w:lastRenderedPageBreak/>
        <w:t xml:space="preserve"> </w:t>
      </w:r>
    </w:p>
    <w:p w14:paraId="2978A1ED" w14:textId="77777777" w:rsidR="00146E91" w:rsidRPr="000F265A" w:rsidRDefault="00146E91" w:rsidP="00765CA0">
      <w:pPr>
        <w:rPr>
          <w:rFonts w:ascii="Times New Roman" w:hAnsi="Times New Roman" w:cs="Times New Roman"/>
          <w:color w:val="FF0000"/>
          <w:sz w:val="28"/>
          <w:szCs w:val="28"/>
        </w:rPr>
      </w:pPr>
    </w:p>
    <w:sectPr w:rsidR="00146E91" w:rsidRPr="000F265A" w:rsidSect="002754DE">
      <w:footerReference w:type="default" r:id="rId1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C57A2" w14:textId="77777777" w:rsidR="006D3204" w:rsidRDefault="006D3204" w:rsidP="00F61193">
      <w:pPr>
        <w:spacing w:after="0" w:line="240" w:lineRule="auto"/>
      </w:pPr>
      <w:r>
        <w:separator/>
      </w:r>
    </w:p>
  </w:endnote>
  <w:endnote w:type="continuationSeparator" w:id="0">
    <w:p w14:paraId="0F6B3CB0" w14:textId="77777777" w:rsidR="006D3204" w:rsidRDefault="006D3204" w:rsidP="00F6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494120"/>
      <w:docPartObj>
        <w:docPartGallery w:val="Page Numbers (Bottom of Page)"/>
        <w:docPartUnique/>
      </w:docPartObj>
    </w:sdtPr>
    <w:sdtContent>
      <w:p w14:paraId="0C632B66" w14:textId="1F63F832" w:rsidR="00B117C8" w:rsidRDefault="00B117C8">
        <w:pPr>
          <w:pStyle w:val="aa"/>
          <w:jc w:val="center"/>
        </w:pPr>
        <w:r>
          <w:fldChar w:fldCharType="begin"/>
        </w:r>
        <w:r>
          <w:instrText>PAGE   \* MERGEFORMAT</w:instrText>
        </w:r>
        <w:r>
          <w:fldChar w:fldCharType="separate"/>
        </w:r>
        <w:r>
          <w:t>2</w:t>
        </w:r>
        <w:r>
          <w:fldChar w:fldCharType="end"/>
        </w:r>
      </w:p>
    </w:sdtContent>
  </w:sdt>
  <w:p w14:paraId="063AFA07" w14:textId="77777777" w:rsidR="00B117C8" w:rsidRDefault="00B117C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86A22" w14:textId="77777777" w:rsidR="006D3204" w:rsidRDefault="006D3204" w:rsidP="00F61193">
      <w:pPr>
        <w:spacing w:after="0" w:line="240" w:lineRule="auto"/>
      </w:pPr>
      <w:r>
        <w:separator/>
      </w:r>
    </w:p>
  </w:footnote>
  <w:footnote w:type="continuationSeparator" w:id="0">
    <w:p w14:paraId="78B41560" w14:textId="77777777" w:rsidR="006D3204" w:rsidRDefault="006D3204" w:rsidP="00F61193">
      <w:pPr>
        <w:spacing w:after="0" w:line="240" w:lineRule="auto"/>
      </w:pPr>
      <w:r>
        <w:continuationSeparator/>
      </w:r>
    </w:p>
  </w:footnote>
  <w:footnote w:id="1">
    <w:p w14:paraId="52164CE6" w14:textId="77777777" w:rsidR="00B117C8" w:rsidRDefault="00B117C8" w:rsidP="00F61193">
      <w:pPr>
        <w:pStyle w:val="a4"/>
      </w:pPr>
      <w:r>
        <w:rPr>
          <w:rStyle w:val="a6"/>
        </w:rPr>
        <w:footnoteRef/>
      </w:r>
      <w:r>
        <w:t xml:space="preserve"> </w:t>
      </w:r>
      <w:r w:rsidRPr="00B24414">
        <w:t>Словарь Ожегова</w:t>
      </w:r>
      <w:r>
        <w:t xml:space="preserve"> </w:t>
      </w:r>
      <w:r w:rsidRPr="00B24414">
        <w:t>http://www.onlinedics.ru/slovar/ojegov/r/resurs.html</w:t>
      </w:r>
    </w:p>
  </w:footnote>
  <w:footnote w:id="2">
    <w:p w14:paraId="3C910260" w14:textId="77777777" w:rsidR="00B117C8" w:rsidRDefault="00B117C8" w:rsidP="00F61193">
      <w:pPr>
        <w:pStyle w:val="a4"/>
      </w:pPr>
      <w:r>
        <w:rPr>
          <w:rStyle w:val="a6"/>
        </w:rPr>
        <w:footnoteRef/>
      </w:r>
      <w:r>
        <w:t xml:space="preserve"> </w:t>
      </w:r>
      <w:r w:rsidRPr="00B24414">
        <w:t>Этимологический словарь Фасмера</w:t>
      </w:r>
      <w:r>
        <w:t xml:space="preserve"> </w:t>
      </w:r>
      <w:r w:rsidRPr="00B24414">
        <w:t>http://www.onlinedics.ru/slovar/fasmer/r/resurs.html</w:t>
      </w:r>
    </w:p>
  </w:footnote>
  <w:footnote w:id="3">
    <w:p w14:paraId="2214E927" w14:textId="77777777" w:rsidR="00B117C8" w:rsidRDefault="00B117C8" w:rsidP="00F61193">
      <w:pPr>
        <w:pStyle w:val="a4"/>
      </w:pPr>
      <w:r>
        <w:rPr>
          <w:rStyle w:val="a6"/>
        </w:rPr>
        <w:footnoteRef/>
      </w:r>
      <w:r>
        <w:t xml:space="preserve"> С</w:t>
      </w:r>
      <w:r w:rsidRPr="005C3709">
        <w:t>ловар</w:t>
      </w:r>
      <w:r>
        <w:t>ь</w:t>
      </w:r>
      <w:r w:rsidRPr="005C3709">
        <w:t xml:space="preserve"> Ушакова</w:t>
      </w:r>
      <w:r>
        <w:t xml:space="preserve"> </w:t>
      </w:r>
      <w:r w:rsidRPr="005C3709">
        <w:t>http://www.classes.ru</w:t>
      </w:r>
    </w:p>
  </w:footnote>
  <w:footnote w:id="4">
    <w:p w14:paraId="7ED79A69" w14:textId="77777777" w:rsidR="00B117C8" w:rsidRDefault="00B117C8" w:rsidP="008577AB">
      <w:pPr>
        <w:pStyle w:val="a4"/>
      </w:pPr>
      <w:r>
        <w:rPr>
          <w:rStyle w:val="a6"/>
        </w:rPr>
        <w:footnoteRef/>
      </w:r>
      <w:r>
        <w:t xml:space="preserve"> Юрий Громыко</w:t>
      </w:r>
    </w:p>
    <w:p w14:paraId="304B9985" w14:textId="77777777" w:rsidR="00B117C8" w:rsidRDefault="00B117C8" w:rsidP="008577AB">
      <w:pPr>
        <w:pStyle w:val="a4"/>
      </w:pPr>
      <w:r w:rsidRPr="00864B66">
        <w:t xml:space="preserve">Искушение инновациями... </w:t>
      </w:r>
      <w:hyperlink r:id="rId1" w:history="1">
        <w:r w:rsidRPr="00864B66">
          <w:rPr>
            <w:rStyle w:val="a7"/>
          </w:rPr>
          <w:t>http://mmk-mission.ru/prom/innovat/20020918-gromyko.html</w:t>
        </w:r>
      </w:hyperlink>
      <w:r w:rsidRPr="00864B6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5F2B114"/>
    <w:lvl w:ilvl="0">
      <w:numFmt w:val="decimal"/>
      <w:lvlText w:val="*"/>
      <w:lvlJc w:val="left"/>
      <w:rPr>
        <w:rFonts w:cs="Times New Roman"/>
      </w:rPr>
    </w:lvl>
  </w:abstractNum>
  <w:abstractNum w:abstractNumId="1" w15:restartNumberingAfterBreak="0">
    <w:nsid w:val="009169D5"/>
    <w:multiLevelType w:val="hybridMultilevel"/>
    <w:tmpl w:val="A7145BE8"/>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15:restartNumberingAfterBreak="0">
    <w:nsid w:val="0ACF46D2"/>
    <w:multiLevelType w:val="hybridMultilevel"/>
    <w:tmpl w:val="101689B8"/>
    <w:lvl w:ilvl="0" w:tplc="E358655C">
      <w:start w:val="1"/>
      <w:numFmt w:val="decimal"/>
      <w:lvlText w:val="%1."/>
      <w:lvlJc w:val="left"/>
      <w:pPr>
        <w:ind w:left="927" w:hanging="360"/>
      </w:pPr>
      <w:rPr>
        <w:rFonts w:cs="Times New Roman" w:hint="default"/>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1E1F368D"/>
    <w:multiLevelType w:val="hybridMultilevel"/>
    <w:tmpl w:val="EB8E52AA"/>
    <w:lvl w:ilvl="0" w:tplc="0419000F">
      <w:start w:val="1"/>
      <w:numFmt w:val="decimal"/>
      <w:lvlText w:val="%1."/>
      <w:lvlJc w:val="left"/>
      <w:pPr>
        <w:ind w:left="1931" w:hanging="360"/>
      </w:pPr>
      <w:rPr>
        <w:rFonts w:cs="Times New Roman"/>
      </w:rPr>
    </w:lvl>
    <w:lvl w:ilvl="1" w:tplc="04190019" w:tentative="1">
      <w:start w:val="1"/>
      <w:numFmt w:val="lowerLetter"/>
      <w:lvlText w:val="%2."/>
      <w:lvlJc w:val="left"/>
      <w:pPr>
        <w:ind w:left="2651" w:hanging="360"/>
      </w:pPr>
      <w:rPr>
        <w:rFonts w:cs="Times New Roman"/>
      </w:rPr>
    </w:lvl>
    <w:lvl w:ilvl="2" w:tplc="0419001B" w:tentative="1">
      <w:start w:val="1"/>
      <w:numFmt w:val="lowerRoman"/>
      <w:lvlText w:val="%3."/>
      <w:lvlJc w:val="right"/>
      <w:pPr>
        <w:ind w:left="3371" w:hanging="180"/>
      </w:pPr>
      <w:rPr>
        <w:rFonts w:cs="Times New Roman"/>
      </w:rPr>
    </w:lvl>
    <w:lvl w:ilvl="3" w:tplc="0419000F" w:tentative="1">
      <w:start w:val="1"/>
      <w:numFmt w:val="decimal"/>
      <w:lvlText w:val="%4."/>
      <w:lvlJc w:val="left"/>
      <w:pPr>
        <w:ind w:left="4091" w:hanging="360"/>
      </w:pPr>
      <w:rPr>
        <w:rFonts w:cs="Times New Roman"/>
      </w:rPr>
    </w:lvl>
    <w:lvl w:ilvl="4" w:tplc="04190019" w:tentative="1">
      <w:start w:val="1"/>
      <w:numFmt w:val="lowerLetter"/>
      <w:lvlText w:val="%5."/>
      <w:lvlJc w:val="left"/>
      <w:pPr>
        <w:ind w:left="4811" w:hanging="360"/>
      </w:pPr>
      <w:rPr>
        <w:rFonts w:cs="Times New Roman"/>
      </w:rPr>
    </w:lvl>
    <w:lvl w:ilvl="5" w:tplc="0419001B" w:tentative="1">
      <w:start w:val="1"/>
      <w:numFmt w:val="lowerRoman"/>
      <w:lvlText w:val="%6."/>
      <w:lvlJc w:val="right"/>
      <w:pPr>
        <w:ind w:left="5531" w:hanging="180"/>
      </w:pPr>
      <w:rPr>
        <w:rFonts w:cs="Times New Roman"/>
      </w:rPr>
    </w:lvl>
    <w:lvl w:ilvl="6" w:tplc="0419000F" w:tentative="1">
      <w:start w:val="1"/>
      <w:numFmt w:val="decimal"/>
      <w:lvlText w:val="%7."/>
      <w:lvlJc w:val="left"/>
      <w:pPr>
        <w:ind w:left="6251" w:hanging="360"/>
      </w:pPr>
      <w:rPr>
        <w:rFonts w:cs="Times New Roman"/>
      </w:rPr>
    </w:lvl>
    <w:lvl w:ilvl="7" w:tplc="04190019" w:tentative="1">
      <w:start w:val="1"/>
      <w:numFmt w:val="lowerLetter"/>
      <w:lvlText w:val="%8."/>
      <w:lvlJc w:val="left"/>
      <w:pPr>
        <w:ind w:left="6971" w:hanging="360"/>
      </w:pPr>
      <w:rPr>
        <w:rFonts w:cs="Times New Roman"/>
      </w:rPr>
    </w:lvl>
    <w:lvl w:ilvl="8" w:tplc="0419001B" w:tentative="1">
      <w:start w:val="1"/>
      <w:numFmt w:val="lowerRoman"/>
      <w:lvlText w:val="%9."/>
      <w:lvlJc w:val="right"/>
      <w:pPr>
        <w:ind w:left="7691" w:hanging="180"/>
      </w:pPr>
      <w:rPr>
        <w:rFonts w:cs="Times New Roman"/>
      </w:rPr>
    </w:lvl>
  </w:abstractNum>
  <w:abstractNum w:abstractNumId="4" w15:restartNumberingAfterBreak="0">
    <w:nsid w:val="21377E97"/>
    <w:multiLevelType w:val="hybridMultilevel"/>
    <w:tmpl w:val="99561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D94894"/>
    <w:multiLevelType w:val="hybridMultilevel"/>
    <w:tmpl w:val="09C4E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FA6513"/>
    <w:multiLevelType w:val="hybridMultilevel"/>
    <w:tmpl w:val="B2DC3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0C5FF0"/>
    <w:multiLevelType w:val="hybridMultilevel"/>
    <w:tmpl w:val="8B2C7708"/>
    <w:lvl w:ilvl="0" w:tplc="FFFFFFFF">
      <w:start w:val="1"/>
      <w:numFmt w:val="bullet"/>
      <w:lvlText w:val=""/>
      <w:lvlJc w:val="left"/>
      <w:pPr>
        <w:tabs>
          <w:tab w:val="num" w:pos="984"/>
        </w:tabs>
        <w:ind w:left="284"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EC54A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15:restartNumberingAfterBreak="0">
    <w:nsid w:val="40007E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513A30"/>
    <w:multiLevelType w:val="hybridMultilevel"/>
    <w:tmpl w:val="FC76C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FD2E59"/>
    <w:multiLevelType w:val="hybridMultilevel"/>
    <w:tmpl w:val="383A8E16"/>
    <w:lvl w:ilvl="0" w:tplc="3E06DE30">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4EF13643"/>
    <w:multiLevelType w:val="hybridMultilevel"/>
    <w:tmpl w:val="F97493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C365BDB"/>
    <w:multiLevelType w:val="hybridMultilevel"/>
    <w:tmpl w:val="72E674DC"/>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4" w15:restartNumberingAfterBreak="0">
    <w:nsid w:val="6C6A6553"/>
    <w:multiLevelType w:val="hybridMultilevel"/>
    <w:tmpl w:val="C3E0E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995330"/>
    <w:multiLevelType w:val="hybridMultilevel"/>
    <w:tmpl w:val="1CFC6E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54E7786"/>
    <w:multiLevelType w:val="hybridMultilevel"/>
    <w:tmpl w:val="EB8E52AA"/>
    <w:lvl w:ilvl="0" w:tplc="0419000F">
      <w:start w:val="1"/>
      <w:numFmt w:val="decimal"/>
      <w:lvlText w:val="%1."/>
      <w:lvlJc w:val="left"/>
      <w:pPr>
        <w:ind w:left="1931" w:hanging="360"/>
      </w:pPr>
      <w:rPr>
        <w:rFonts w:cs="Times New Roman"/>
      </w:rPr>
    </w:lvl>
    <w:lvl w:ilvl="1" w:tplc="04190019" w:tentative="1">
      <w:start w:val="1"/>
      <w:numFmt w:val="lowerLetter"/>
      <w:lvlText w:val="%2."/>
      <w:lvlJc w:val="left"/>
      <w:pPr>
        <w:ind w:left="2651" w:hanging="360"/>
      </w:pPr>
      <w:rPr>
        <w:rFonts w:cs="Times New Roman"/>
      </w:rPr>
    </w:lvl>
    <w:lvl w:ilvl="2" w:tplc="0419001B" w:tentative="1">
      <w:start w:val="1"/>
      <w:numFmt w:val="lowerRoman"/>
      <w:lvlText w:val="%3."/>
      <w:lvlJc w:val="right"/>
      <w:pPr>
        <w:ind w:left="3371" w:hanging="180"/>
      </w:pPr>
      <w:rPr>
        <w:rFonts w:cs="Times New Roman"/>
      </w:rPr>
    </w:lvl>
    <w:lvl w:ilvl="3" w:tplc="0419000F" w:tentative="1">
      <w:start w:val="1"/>
      <w:numFmt w:val="decimal"/>
      <w:lvlText w:val="%4."/>
      <w:lvlJc w:val="left"/>
      <w:pPr>
        <w:ind w:left="4091" w:hanging="360"/>
      </w:pPr>
      <w:rPr>
        <w:rFonts w:cs="Times New Roman"/>
      </w:rPr>
    </w:lvl>
    <w:lvl w:ilvl="4" w:tplc="04190019" w:tentative="1">
      <w:start w:val="1"/>
      <w:numFmt w:val="lowerLetter"/>
      <w:lvlText w:val="%5."/>
      <w:lvlJc w:val="left"/>
      <w:pPr>
        <w:ind w:left="4811" w:hanging="360"/>
      </w:pPr>
      <w:rPr>
        <w:rFonts w:cs="Times New Roman"/>
      </w:rPr>
    </w:lvl>
    <w:lvl w:ilvl="5" w:tplc="0419001B" w:tentative="1">
      <w:start w:val="1"/>
      <w:numFmt w:val="lowerRoman"/>
      <w:lvlText w:val="%6."/>
      <w:lvlJc w:val="right"/>
      <w:pPr>
        <w:ind w:left="5531" w:hanging="180"/>
      </w:pPr>
      <w:rPr>
        <w:rFonts w:cs="Times New Roman"/>
      </w:rPr>
    </w:lvl>
    <w:lvl w:ilvl="6" w:tplc="0419000F" w:tentative="1">
      <w:start w:val="1"/>
      <w:numFmt w:val="decimal"/>
      <w:lvlText w:val="%7."/>
      <w:lvlJc w:val="left"/>
      <w:pPr>
        <w:ind w:left="6251" w:hanging="360"/>
      </w:pPr>
      <w:rPr>
        <w:rFonts w:cs="Times New Roman"/>
      </w:rPr>
    </w:lvl>
    <w:lvl w:ilvl="7" w:tplc="04190019" w:tentative="1">
      <w:start w:val="1"/>
      <w:numFmt w:val="lowerLetter"/>
      <w:lvlText w:val="%8."/>
      <w:lvlJc w:val="left"/>
      <w:pPr>
        <w:ind w:left="6971" w:hanging="360"/>
      </w:pPr>
      <w:rPr>
        <w:rFonts w:cs="Times New Roman"/>
      </w:rPr>
    </w:lvl>
    <w:lvl w:ilvl="8" w:tplc="0419001B" w:tentative="1">
      <w:start w:val="1"/>
      <w:numFmt w:val="lowerRoman"/>
      <w:lvlText w:val="%9."/>
      <w:lvlJc w:val="right"/>
      <w:pPr>
        <w:ind w:left="7691" w:hanging="180"/>
      </w:pPr>
      <w:rPr>
        <w:rFonts w:cs="Times New Roman"/>
      </w:rPr>
    </w:lvl>
  </w:abstractNum>
  <w:abstractNum w:abstractNumId="17" w15:restartNumberingAfterBreak="0">
    <w:nsid w:val="7EA26A96"/>
    <w:multiLevelType w:val="hybridMultilevel"/>
    <w:tmpl w:val="A37AF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13"/>
  </w:num>
  <w:num w:numId="5">
    <w:abstractNumId w:val="3"/>
  </w:num>
  <w:num w:numId="6">
    <w:abstractNumId w:val="16"/>
  </w:num>
  <w:num w:numId="7">
    <w:abstractNumId w:val="1"/>
  </w:num>
  <w:num w:numId="8">
    <w:abstractNumId w:val="0"/>
    <w:lvlOverride w:ilvl="0">
      <w:lvl w:ilvl="0">
        <w:numFmt w:val="bullet"/>
        <w:lvlText w:val="-"/>
        <w:legacy w:legacy="1" w:legacySpace="0" w:legacyIndent="360"/>
        <w:lvlJc w:val="left"/>
        <w:pPr>
          <w:ind w:left="360" w:hanging="360"/>
        </w:pPr>
      </w:lvl>
    </w:lvlOverride>
  </w:num>
  <w:num w:numId="9">
    <w:abstractNumId w:val="17"/>
  </w:num>
  <w:num w:numId="10">
    <w:abstractNumId w:val="12"/>
  </w:num>
  <w:num w:numId="11">
    <w:abstractNumId w:val="15"/>
  </w:num>
  <w:num w:numId="12">
    <w:abstractNumId w:val="2"/>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4"/>
  </w:num>
  <w:num w:numId="16">
    <w:abstractNumId w:val="14"/>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7F"/>
    <w:rsid w:val="00004208"/>
    <w:rsid w:val="00004B32"/>
    <w:rsid w:val="00005E15"/>
    <w:rsid w:val="00024277"/>
    <w:rsid w:val="00030E47"/>
    <w:rsid w:val="0007088D"/>
    <w:rsid w:val="00084A33"/>
    <w:rsid w:val="00087975"/>
    <w:rsid w:val="00096E6E"/>
    <w:rsid w:val="00097F34"/>
    <w:rsid w:val="000B79FA"/>
    <w:rsid w:val="000D5F22"/>
    <w:rsid w:val="000F265A"/>
    <w:rsid w:val="001216BE"/>
    <w:rsid w:val="00146E91"/>
    <w:rsid w:val="0016768D"/>
    <w:rsid w:val="001874F5"/>
    <w:rsid w:val="001B111B"/>
    <w:rsid w:val="001D4C7B"/>
    <w:rsid w:val="001E0580"/>
    <w:rsid w:val="001E3B10"/>
    <w:rsid w:val="0020466F"/>
    <w:rsid w:val="00207EDF"/>
    <w:rsid w:val="002133FF"/>
    <w:rsid w:val="00257429"/>
    <w:rsid w:val="002754DE"/>
    <w:rsid w:val="002B671B"/>
    <w:rsid w:val="00317F6C"/>
    <w:rsid w:val="00335BE9"/>
    <w:rsid w:val="00336D6E"/>
    <w:rsid w:val="003605D6"/>
    <w:rsid w:val="0038303B"/>
    <w:rsid w:val="00384871"/>
    <w:rsid w:val="003B4080"/>
    <w:rsid w:val="00401E2D"/>
    <w:rsid w:val="00404F8E"/>
    <w:rsid w:val="004111BD"/>
    <w:rsid w:val="00411999"/>
    <w:rsid w:val="004315C4"/>
    <w:rsid w:val="00474902"/>
    <w:rsid w:val="00480E23"/>
    <w:rsid w:val="004910F3"/>
    <w:rsid w:val="00495494"/>
    <w:rsid w:val="00495CD4"/>
    <w:rsid w:val="004F0D37"/>
    <w:rsid w:val="004F6F90"/>
    <w:rsid w:val="00530DF9"/>
    <w:rsid w:val="00534D25"/>
    <w:rsid w:val="00571F8C"/>
    <w:rsid w:val="00573114"/>
    <w:rsid w:val="005761AF"/>
    <w:rsid w:val="00585012"/>
    <w:rsid w:val="00585BDB"/>
    <w:rsid w:val="005A5C70"/>
    <w:rsid w:val="005B5D85"/>
    <w:rsid w:val="005E377B"/>
    <w:rsid w:val="005F69D3"/>
    <w:rsid w:val="006874A4"/>
    <w:rsid w:val="006A3E97"/>
    <w:rsid w:val="006A6864"/>
    <w:rsid w:val="006C629D"/>
    <w:rsid w:val="006D3204"/>
    <w:rsid w:val="006F28A5"/>
    <w:rsid w:val="006F756A"/>
    <w:rsid w:val="00703674"/>
    <w:rsid w:val="007069E8"/>
    <w:rsid w:val="00712014"/>
    <w:rsid w:val="0071661F"/>
    <w:rsid w:val="00765CA0"/>
    <w:rsid w:val="007701F3"/>
    <w:rsid w:val="0077416F"/>
    <w:rsid w:val="00782BC2"/>
    <w:rsid w:val="00783F25"/>
    <w:rsid w:val="007B3895"/>
    <w:rsid w:val="007D20A3"/>
    <w:rsid w:val="007F7BD2"/>
    <w:rsid w:val="0083231A"/>
    <w:rsid w:val="00844C24"/>
    <w:rsid w:val="008577AB"/>
    <w:rsid w:val="008D5773"/>
    <w:rsid w:val="008E6907"/>
    <w:rsid w:val="00901943"/>
    <w:rsid w:val="00912D9E"/>
    <w:rsid w:val="00921039"/>
    <w:rsid w:val="009917F3"/>
    <w:rsid w:val="00995E03"/>
    <w:rsid w:val="009C2DAD"/>
    <w:rsid w:val="009D2B1B"/>
    <w:rsid w:val="009D33E6"/>
    <w:rsid w:val="009E72CF"/>
    <w:rsid w:val="00A972E1"/>
    <w:rsid w:val="00AA5647"/>
    <w:rsid w:val="00AA6E8C"/>
    <w:rsid w:val="00AC6B53"/>
    <w:rsid w:val="00AD780E"/>
    <w:rsid w:val="00AF470C"/>
    <w:rsid w:val="00B117C8"/>
    <w:rsid w:val="00B42ECB"/>
    <w:rsid w:val="00B4375B"/>
    <w:rsid w:val="00B530C6"/>
    <w:rsid w:val="00B72846"/>
    <w:rsid w:val="00B75992"/>
    <w:rsid w:val="00B8555D"/>
    <w:rsid w:val="00B9446A"/>
    <w:rsid w:val="00BC7AF8"/>
    <w:rsid w:val="00BF5A81"/>
    <w:rsid w:val="00BF77CE"/>
    <w:rsid w:val="00C12C86"/>
    <w:rsid w:val="00C2111F"/>
    <w:rsid w:val="00C3201E"/>
    <w:rsid w:val="00C76B35"/>
    <w:rsid w:val="00C77B7F"/>
    <w:rsid w:val="00C830E3"/>
    <w:rsid w:val="00CA0181"/>
    <w:rsid w:val="00CB2CDF"/>
    <w:rsid w:val="00CB401C"/>
    <w:rsid w:val="00CC1DFA"/>
    <w:rsid w:val="00CF7E23"/>
    <w:rsid w:val="00D00A80"/>
    <w:rsid w:val="00D11335"/>
    <w:rsid w:val="00D304A9"/>
    <w:rsid w:val="00D43A02"/>
    <w:rsid w:val="00D51379"/>
    <w:rsid w:val="00D522A1"/>
    <w:rsid w:val="00D76342"/>
    <w:rsid w:val="00D92CBA"/>
    <w:rsid w:val="00D93F91"/>
    <w:rsid w:val="00DC3F48"/>
    <w:rsid w:val="00DC411E"/>
    <w:rsid w:val="00DE4C11"/>
    <w:rsid w:val="00DE6145"/>
    <w:rsid w:val="00DE6C93"/>
    <w:rsid w:val="00DE7D7F"/>
    <w:rsid w:val="00E11E0D"/>
    <w:rsid w:val="00E301F6"/>
    <w:rsid w:val="00E63DD9"/>
    <w:rsid w:val="00EA2D7F"/>
    <w:rsid w:val="00EA3F26"/>
    <w:rsid w:val="00EB6BD9"/>
    <w:rsid w:val="00ED0A63"/>
    <w:rsid w:val="00EE47E6"/>
    <w:rsid w:val="00EF4FFC"/>
    <w:rsid w:val="00F600D2"/>
    <w:rsid w:val="00F61193"/>
    <w:rsid w:val="00F835F2"/>
    <w:rsid w:val="00F84219"/>
    <w:rsid w:val="00FC28CF"/>
    <w:rsid w:val="00FD0B8D"/>
    <w:rsid w:val="00FE0873"/>
    <w:rsid w:val="00FF2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B961"/>
  <w15:chartTrackingRefBased/>
  <w15:docId w15:val="{99519940-C93E-4C05-8039-14D52714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315C4"/>
    <w:pPr>
      <w:ind w:left="720"/>
      <w:contextualSpacing/>
    </w:pPr>
  </w:style>
  <w:style w:type="paragraph" w:styleId="a4">
    <w:name w:val="footnote text"/>
    <w:basedOn w:val="a"/>
    <w:link w:val="a5"/>
    <w:uiPriority w:val="99"/>
    <w:semiHidden/>
    <w:unhideWhenUsed/>
    <w:rsid w:val="00F61193"/>
    <w:pPr>
      <w:spacing w:after="0" w:line="240" w:lineRule="auto"/>
    </w:pPr>
    <w:rPr>
      <w:sz w:val="20"/>
      <w:szCs w:val="20"/>
    </w:rPr>
  </w:style>
  <w:style w:type="character" w:customStyle="1" w:styleId="a5">
    <w:name w:val="Текст сноски Знак"/>
    <w:basedOn w:val="a0"/>
    <w:link w:val="a4"/>
    <w:uiPriority w:val="99"/>
    <w:semiHidden/>
    <w:rsid w:val="00F61193"/>
    <w:rPr>
      <w:sz w:val="20"/>
      <w:szCs w:val="20"/>
    </w:rPr>
  </w:style>
  <w:style w:type="character" w:styleId="a6">
    <w:name w:val="footnote reference"/>
    <w:uiPriority w:val="99"/>
    <w:semiHidden/>
    <w:rsid w:val="00F61193"/>
    <w:rPr>
      <w:rFonts w:cs="Times New Roman"/>
      <w:vertAlign w:val="superscript"/>
    </w:rPr>
  </w:style>
  <w:style w:type="character" w:styleId="a7">
    <w:name w:val="Hyperlink"/>
    <w:basedOn w:val="a0"/>
    <w:uiPriority w:val="99"/>
    <w:rsid w:val="008577AB"/>
    <w:rPr>
      <w:rFonts w:cs="Times New Roman"/>
      <w:color w:val="0000FF"/>
      <w:u w:val="single"/>
    </w:rPr>
  </w:style>
  <w:style w:type="paragraph" w:styleId="a8">
    <w:name w:val="header"/>
    <w:basedOn w:val="a"/>
    <w:link w:val="a9"/>
    <w:uiPriority w:val="99"/>
    <w:unhideWhenUsed/>
    <w:rsid w:val="00C76B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6B35"/>
  </w:style>
  <w:style w:type="paragraph" w:styleId="aa">
    <w:name w:val="footer"/>
    <w:basedOn w:val="a"/>
    <w:link w:val="ab"/>
    <w:uiPriority w:val="99"/>
    <w:unhideWhenUsed/>
    <w:rsid w:val="00C76B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6B35"/>
  </w:style>
  <w:style w:type="character" w:styleId="ac">
    <w:name w:val="Unresolved Mention"/>
    <w:basedOn w:val="a0"/>
    <w:uiPriority w:val="99"/>
    <w:semiHidden/>
    <w:unhideWhenUsed/>
    <w:rsid w:val="00C83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00102">
      <w:bodyDiv w:val="1"/>
      <w:marLeft w:val="0"/>
      <w:marRight w:val="0"/>
      <w:marTop w:val="0"/>
      <w:marBottom w:val="0"/>
      <w:divBdr>
        <w:top w:val="none" w:sz="0" w:space="0" w:color="auto"/>
        <w:left w:val="none" w:sz="0" w:space="0" w:color="auto"/>
        <w:bottom w:val="none" w:sz="0" w:space="0" w:color="auto"/>
        <w:right w:val="none" w:sz="0" w:space="0" w:color="auto"/>
      </w:divBdr>
    </w:div>
    <w:div w:id="453670514">
      <w:bodyDiv w:val="1"/>
      <w:marLeft w:val="0"/>
      <w:marRight w:val="0"/>
      <w:marTop w:val="0"/>
      <w:marBottom w:val="0"/>
      <w:divBdr>
        <w:top w:val="none" w:sz="0" w:space="0" w:color="auto"/>
        <w:left w:val="none" w:sz="0" w:space="0" w:color="auto"/>
        <w:bottom w:val="none" w:sz="0" w:space="0" w:color="auto"/>
        <w:right w:val="none" w:sz="0" w:space="0" w:color="auto"/>
      </w:divBdr>
    </w:div>
    <w:div w:id="829054659">
      <w:bodyDiv w:val="1"/>
      <w:marLeft w:val="0"/>
      <w:marRight w:val="0"/>
      <w:marTop w:val="0"/>
      <w:marBottom w:val="0"/>
      <w:divBdr>
        <w:top w:val="none" w:sz="0" w:space="0" w:color="auto"/>
        <w:left w:val="none" w:sz="0" w:space="0" w:color="auto"/>
        <w:bottom w:val="none" w:sz="0" w:space="0" w:color="auto"/>
        <w:right w:val="none" w:sz="0" w:space="0" w:color="auto"/>
      </w:divBdr>
    </w:div>
    <w:div w:id="209600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131861.html" TargetMode="External"/><Relationship Id="rId13" Type="http://schemas.openxmlformats.org/officeDocument/2006/relationships/hyperlink" Target="https://www.iprbookshop.ru/85785.html" TargetMode="External"/><Relationship Id="rId18" Type="http://schemas.openxmlformats.org/officeDocument/2006/relationships/hyperlink" Target="https://www.iprbookshop.ru/131879.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prbookshop.ru/94643.html" TargetMode="External"/><Relationship Id="rId17" Type="http://schemas.openxmlformats.org/officeDocument/2006/relationships/hyperlink" Target="https://www.iprbookshop.ru/117401.html" TargetMode="External"/><Relationship Id="rId2" Type="http://schemas.openxmlformats.org/officeDocument/2006/relationships/numbering" Target="numbering.xml"/><Relationship Id="rId16" Type="http://schemas.openxmlformats.org/officeDocument/2006/relationships/hyperlink" Target="https://www.iprbookshop.ru/83217.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rbookshop.ru/72487.html" TargetMode="External"/><Relationship Id="rId5" Type="http://schemas.openxmlformats.org/officeDocument/2006/relationships/webSettings" Target="webSettings.xml"/><Relationship Id="rId15" Type="http://schemas.openxmlformats.org/officeDocument/2006/relationships/hyperlink" Target="https://www.iprbookshop.ru/88213.html" TargetMode="External"/><Relationship Id="rId10" Type="http://schemas.openxmlformats.org/officeDocument/2006/relationships/hyperlink" Target="https://www.iprbookshop.ru/134891.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prbookshop.ru/65719.html" TargetMode="External"/><Relationship Id="rId14" Type="http://schemas.openxmlformats.org/officeDocument/2006/relationships/hyperlink" Target="https://www.iprbookshop.ru/69999.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mmk-mission.ru/prom/innovat/20020918-gromyk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2A20D-1C4E-41D3-B2BB-49909B00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48</Pages>
  <Words>11539</Words>
  <Characters>65778</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ерхова</dc:creator>
  <cp:keywords/>
  <dc:description/>
  <cp:lastModifiedBy>марина ерхова</cp:lastModifiedBy>
  <cp:revision>207</cp:revision>
  <dcterms:created xsi:type="dcterms:W3CDTF">2023-08-23T12:26:00Z</dcterms:created>
  <dcterms:modified xsi:type="dcterms:W3CDTF">2024-02-26T15:30:00Z</dcterms:modified>
</cp:coreProperties>
</file>